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6619C8" w14:textId="77777777" w:rsidR="000D5FA7" w:rsidRPr="00C27F98" w:rsidRDefault="00C27F98" w:rsidP="00006A32">
      <w:pPr>
        <w:pStyle w:val="NoSpacing"/>
        <w:jc w:val="both"/>
        <w:rPr>
          <w:rFonts w:ascii="Cambria" w:hAnsi="Cambria"/>
          <w:b/>
          <w:sz w:val="28"/>
          <w:szCs w:val="28"/>
        </w:rPr>
      </w:pPr>
      <w:proofErr w:type="spellStart"/>
      <w:r w:rsidRPr="00C27F98">
        <w:rPr>
          <w:rFonts w:ascii="Cambria" w:hAnsi="Cambria"/>
          <w:b/>
          <w:sz w:val="28"/>
          <w:szCs w:val="28"/>
        </w:rPr>
        <w:t>Najčešće</w:t>
      </w:r>
      <w:proofErr w:type="spellEnd"/>
      <w:r w:rsidRPr="00C27F98">
        <w:rPr>
          <w:rFonts w:ascii="Cambria" w:hAnsi="Cambria"/>
          <w:b/>
          <w:sz w:val="28"/>
          <w:szCs w:val="28"/>
        </w:rPr>
        <w:t xml:space="preserve"> </w:t>
      </w:r>
      <w:proofErr w:type="spellStart"/>
      <w:r w:rsidRPr="00C27F98">
        <w:rPr>
          <w:rFonts w:ascii="Cambria" w:hAnsi="Cambria"/>
          <w:b/>
          <w:sz w:val="28"/>
          <w:szCs w:val="28"/>
        </w:rPr>
        <w:t>postavljana</w:t>
      </w:r>
      <w:proofErr w:type="spellEnd"/>
      <w:r w:rsidRPr="00C27F98">
        <w:rPr>
          <w:rFonts w:ascii="Cambria" w:hAnsi="Cambria"/>
          <w:b/>
          <w:sz w:val="28"/>
          <w:szCs w:val="28"/>
        </w:rPr>
        <w:t xml:space="preserve"> </w:t>
      </w:r>
      <w:proofErr w:type="spellStart"/>
      <w:r w:rsidRPr="00C27F98">
        <w:rPr>
          <w:rFonts w:ascii="Cambria" w:hAnsi="Cambria"/>
          <w:b/>
          <w:sz w:val="28"/>
          <w:szCs w:val="28"/>
        </w:rPr>
        <w:t>pitanja</w:t>
      </w:r>
      <w:proofErr w:type="spellEnd"/>
      <w:r w:rsidRPr="00C27F98">
        <w:rPr>
          <w:rFonts w:ascii="Cambria" w:hAnsi="Cambria"/>
          <w:b/>
          <w:sz w:val="28"/>
          <w:szCs w:val="28"/>
        </w:rPr>
        <w:t xml:space="preserve"> (Frequently Asked Questions – FAQ)</w:t>
      </w:r>
    </w:p>
    <w:p w14:paraId="4BF7D36A" w14:textId="77777777" w:rsidR="00C27F98" w:rsidRPr="00C27F98" w:rsidRDefault="00C27F98" w:rsidP="00006A32">
      <w:pPr>
        <w:pStyle w:val="NoSpacing"/>
        <w:jc w:val="both"/>
        <w:rPr>
          <w:rFonts w:ascii="Cambria" w:hAnsi="Cambria"/>
          <w:b/>
          <w:sz w:val="28"/>
          <w:szCs w:val="28"/>
        </w:rPr>
      </w:pPr>
    </w:p>
    <w:p w14:paraId="7D766777" w14:textId="77777777" w:rsidR="00155BFD" w:rsidRPr="0023650F" w:rsidRDefault="00155BFD" w:rsidP="00006A32">
      <w:pPr>
        <w:pStyle w:val="NoSpacing"/>
        <w:shd w:val="clear" w:color="auto" w:fill="DEEAF6" w:themeFill="accent1" w:themeFillTint="33"/>
        <w:jc w:val="both"/>
        <w:rPr>
          <w:rFonts w:ascii="Cambria" w:hAnsi="Cambria"/>
          <w:lang w:val="de-DE"/>
        </w:rPr>
      </w:pPr>
      <w:r w:rsidRPr="0023650F">
        <w:rPr>
          <w:rFonts w:ascii="Cambria" w:hAnsi="Cambria"/>
          <w:lang w:val="de-DE"/>
        </w:rPr>
        <w:t xml:space="preserve">Šta je Erasmus +? </w:t>
      </w:r>
    </w:p>
    <w:p w14:paraId="426C37E4" w14:textId="77777777" w:rsidR="00155BFD" w:rsidRPr="0023650F" w:rsidRDefault="00155BFD" w:rsidP="00006A32">
      <w:pPr>
        <w:pStyle w:val="NoSpacing"/>
        <w:jc w:val="both"/>
        <w:rPr>
          <w:rFonts w:ascii="Cambria" w:hAnsi="Cambria"/>
          <w:lang w:val="de-DE"/>
        </w:rPr>
      </w:pPr>
      <w:r w:rsidRPr="0023650F">
        <w:rPr>
          <w:rFonts w:ascii="Cambria" w:hAnsi="Cambria"/>
          <w:lang w:val="de-DE"/>
        </w:rPr>
        <w:t>Erasmus+ je program za saradnju Evropske unije u oblasti obrazovanja, mladih i sporta.</w:t>
      </w:r>
    </w:p>
    <w:p w14:paraId="4CA902D0" w14:textId="77777777" w:rsidR="000D5FA7" w:rsidRPr="0023650F" w:rsidRDefault="000D5FA7" w:rsidP="00006A32">
      <w:pPr>
        <w:pStyle w:val="NoSpacing"/>
        <w:jc w:val="both"/>
        <w:rPr>
          <w:rFonts w:ascii="Cambria" w:hAnsi="Cambria" w:cs="Arial"/>
          <w:color w:val="434A52"/>
          <w:lang w:val="de-DE"/>
        </w:rPr>
      </w:pPr>
      <w:r w:rsidRPr="0023650F">
        <w:rPr>
          <w:rStyle w:val="Strong"/>
          <w:rFonts w:ascii="Cambria" w:hAnsi="Cambria" w:cs="Arial"/>
          <w:color w:val="434A52"/>
          <w:u w:val="single"/>
          <w:bdr w:val="none" w:sz="0" w:space="0" w:color="auto" w:frame="1"/>
          <w:lang w:val="de-DE"/>
        </w:rPr>
        <w:t>Tri ključne aktivnosti Erasmus + programa</w:t>
      </w:r>
      <w:r w:rsidRPr="0023650F">
        <w:rPr>
          <w:rFonts w:ascii="Cambria" w:hAnsi="Cambria" w:cs="Arial"/>
          <w:color w:val="434A52"/>
          <w:lang w:val="de-DE"/>
        </w:rPr>
        <w:t> su:</w:t>
      </w:r>
    </w:p>
    <w:p w14:paraId="0ADDCF5D" w14:textId="77777777" w:rsidR="000D5FA7" w:rsidRPr="0023650F" w:rsidRDefault="000D5FA7" w:rsidP="00006A32">
      <w:pPr>
        <w:pStyle w:val="NoSpacing"/>
        <w:jc w:val="both"/>
        <w:rPr>
          <w:rFonts w:ascii="Cambria" w:hAnsi="Cambria" w:cs="Arial"/>
          <w:color w:val="434A52"/>
          <w:lang w:val="de-DE"/>
        </w:rPr>
      </w:pPr>
      <w:r w:rsidRPr="0023650F">
        <w:rPr>
          <w:rFonts w:ascii="Cambria" w:hAnsi="Cambria" w:cs="Arial"/>
          <w:color w:val="434A52"/>
          <w:lang w:val="de-DE"/>
        </w:rPr>
        <w:t>    1.  </w:t>
      </w:r>
      <w:r w:rsidRPr="0023650F">
        <w:rPr>
          <w:rStyle w:val="Strong"/>
          <w:rFonts w:ascii="Cambria" w:hAnsi="Cambria" w:cs="Arial"/>
          <w:color w:val="434A52"/>
          <w:bdr w:val="none" w:sz="0" w:space="0" w:color="auto" w:frame="1"/>
          <w:lang w:val="de-DE"/>
        </w:rPr>
        <w:t>Ključna aktivnost 1</w:t>
      </w:r>
      <w:r w:rsidRPr="0023650F">
        <w:rPr>
          <w:rFonts w:ascii="Cambria" w:hAnsi="Cambria" w:cs="Arial"/>
          <w:color w:val="434A52"/>
          <w:lang w:val="de-DE"/>
        </w:rPr>
        <w:t xml:space="preserve">: </w:t>
      </w:r>
      <w:r w:rsidR="00041FE3" w:rsidRPr="0023650F">
        <w:rPr>
          <w:rFonts w:ascii="Cambria" w:hAnsi="Cambria" w:cs="Arial"/>
          <w:color w:val="434A52"/>
          <w:lang w:val="de-DE"/>
        </w:rPr>
        <w:t>Međunarodna kreditna mobilnost (projekti razmjene studenata i nastavnog osoblja ustanova visokog obrazovanja)</w:t>
      </w:r>
    </w:p>
    <w:p w14:paraId="7A68E88A" w14:textId="77777777" w:rsidR="000D5FA7" w:rsidRPr="0023650F" w:rsidRDefault="000D5FA7" w:rsidP="00006A32">
      <w:pPr>
        <w:pStyle w:val="NoSpacing"/>
        <w:jc w:val="both"/>
        <w:rPr>
          <w:rFonts w:ascii="Cambria" w:hAnsi="Cambria" w:cs="Arial"/>
          <w:color w:val="434A52"/>
          <w:lang w:val="de-DE"/>
        </w:rPr>
      </w:pPr>
      <w:r w:rsidRPr="0023650F">
        <w:rPr>
          <w:rFonts w:ascii="Cambria" w:hAnsi="Cambria" w:cs="Arial"/>
          <w:color w:val="434A52"/>
          <w:lang w:val="de-DE"/>
        </w:rPr>
        <w:t>    2.  </w:t>
      </w:r>
      <w:r w:rsidRPr="0023650F">
        <w:rPr>
          <w:rStyle w:val="Strong"/>
          <w:rFonts w:ascii="Cambria" w:hAnsi="Cambria" w:cs="Arial"/>
          <w:color w:val="434A52"/>
          <w:bdr w:val="none" w:sz="0" w:space="0" w:color="auto" w:frame="1"/>
          <w:lang w:val="de-DE"/>
        </w:rPr>
        <w:t>Ključna aktivnost 2</w:t>
      </w:r>
      <w:r w:rsidR="00041FE3" w:rsidRPr="0023650F">
        <w:rPr>
          <w:rFonts w:ascii="Cambria" w:hAnsi="Cambria" w:cs="Arial"/>
          <w:color w:val="434A52"/>
          <w:lang w:val="de-DE"/>
        </w:rPr>
        <w:t>: P</w:t>
      </w:r>
      <w:r w:rsidRPr="0023650F">
        <w:rPr>
          <w:rFonts w:ascii="Cambria" w:hAnsi="Cambria" w:cs="Arial"/>
          <w:color w:val="434A52"/>
          <w:lang w:val="de-DE"/>
        </w:rPr>
        <w:t>rojekti institucionalne saradnje za inovativnost i razmjenu dobrih praksi</w:t>
      </w:r>
    </w:p>
    <w:p w14:paraId="25ADFA75" w14:textId="77777777" w:rsidR="000D5FA7" w:rsidRPr="0023650F" w:rsidRDefault="000D5FA7" w:rsidP="00006A32">
      <w:pPr>
        <w:pStyle w:val="NoSpacing"/>
        <w:jc w:val="both"/>
        <w:rPr>
          <w:rFonts w:ascii="Cambria" w:hAnsi="Cambria" w:cs="Arial"/>
          <w:color w:val="434A52"/>
          <w:lang w:val="de-DE"/>
        </w:rPr>
      </w:pPr>
      <w:r w:rsidRPr="0023650F">
        <w:rPr>
          <w:rFonts w:ascii="Cambria" w:hAnsi="Cambria" w:cs="Arial"/>
          <w:color w:val="434A52"/>
          <w:lang w:val="de-DE"/>
        </w:rPr>
        <w:t>    3.  </w:t>
      </w:r>
      <w:r w:rsidRPr="0023650F">
        <w:rPr>
          <w:rStyle w:val="Strong"/>
          <w:rFonts w:ascii="Cambria" w:hAnsi="Cambria" w:cs="Arial"/>
          <w:color w:val="434A52"/>
          <w:bdr w:val="none" w:sz="0" w:space="0" w:color="auto" w:frame="1"/>
          <w:lang w:val="de-DE"/>
        </w:rPr>
        <w:t>Ključna aktivnost 3</w:t>
      </w:r>
      <w:r w:rsidR="00041FE3" w:rsidRPr="0023650F">
        <w:rPr>
          <w:rFonts w:ascii="Cambria" w:hAnsi="Cambria" w:cs="Arial"/>
          <w:color w:val="434A52"/>
          <w:lang w:val="de-DE"/>
        </w:rPr>
        <w:t>: P</w:t>
      </w:r>
      <w:r w:rsidRPr="0023650F">
        <w:rPr>
          <w:rFonts w:ascii="Cambria" w:hAnsi="Cambria" w:cs="Arial"/>
          <w:color w:val="434A52"/>
          <w:lang w:val="de-DE"/>
        </w:rPr>
        <w:t>rojekti za podrsku reformi obrazovnih politika </w:t>
      </w:r>
    </w:p>
    <w:p w14:paraId="1E6E2BCE" w14:textId="77777777" w:rsidR="000D5FA7" w:rsidRPr="0023650F" w:rsidRDefault="000D5FA7" w:rsidP="00006A32">
      <w:pPr>
        <w:pStyle w:val="NoSpacing"/>
        <w:jc w:val="both"/>
        <w:rPr>
          <w:rFonts w:ascii="Cambria" w:hAnsi="Cambria" w:cs="Arial"/>
          <w:color w:val="434A52"/>
        </w:rPr>
      </w:pPr>
      <w:r w:rsidRPr="0023650F">
        <w:rPr>
          <w:rFonts w:ascii="Cambria" w:hAnsi="Cambria" w:cs="Arial"/>
          <w:color w:val="434A52"/>
        </w:rPr>
        <w:t xml:space="preserve">Program </w:t>
      </w:r>
      <w:proofErr w:type="spellStart"/>
      <w:r w:rsidRPr="0023650F">
        <w:rPr>
          <w:rFonts w:ascii="Cambria" w:hAnsi="Cambria" w:cs="Arial"/>
          <w:color w:val="434A52"/>
        </w:rPr>
        <w:t>takođe</w:t>
      </w:r>
      <w:proofErr w:type="spellEnd"/>
      <w:r w:rsidRPr="0023650F">
        <w:rPr>
          <w:rFonts w:ascii="Cambria" w:hAnsi="Cambria" w:cs="Arial"/>
          <w:color w:val="434A52"/>
        </w:rPr>
        <w:t xml:space="preserve"> </w:t>
      </w:r>
      <w:proofErr w:type="spellStart"/>
      <w:r w:rsidRPr="0023650F">
        <w:rPr>
          <w:rFonts w:ascii="Cambria" w:hAnsi="Cambria" w:cs="Arial"/>
          <w:color w:val="434A52"/>
        </w:rPr>
        <w:t>uključuje</w:t>
      </w:r>
      <w:proofErr w:type="spellEnd"/>
      <w:r w:rsidRPr="0023650F">
        <w:rPr>
          <w:rFonts w:ascii="Cambria" w:hAnsi="Cambria" w:cs="Arial"/>
          <w:color w:val="434A52"/>
        </w:rPr>
        <w:t xml:space="preserve"> </w:t>
      </w:r>
      <w:proofErr w:type="spellStart"/>
      <w:r w:rsidRPr="0023650F">
        <w:rPr>
          <w:rFonts w:ascii="Cambria" w:hAnsi="Cambria" w:cs="Arial"/>
          <w:color w:val="434A52"/>
        </w:rPr>
        <w:t>i</w:t>
      </w:r>
      <w:proofErr w:type="spellEnd"/>
      <w:r w:rsidRPr="0023650F">
        <w:rPr>
          <w:rFonts w:ascii="Cambria" w:hAnsi="Cambria" w:cs="Arial"/>
          <w:color w:val="434A52"/>
        </w:rPr>
        <w:t> </w:t>
      </w:r>
      <w:proofErr w:type="spellStart"/>
      <w:r w:rsidRPr="0023650F">
        <w:rPr>
          <w:rStyle w:val="Strong"/>
          <w:rFonts w:ascii="Cambria" w:hAnsi="Cambria" w:cs="Arial"/>
          <w:color w:val="434A52"/>
          <w:bdr w:val="none" w:sz="0" w:space="0" w:color="auto" w:frame="1"/>
        </w:rPr>
        <w:t>dvije</w:t>
      </w:r>
      <w:proofErr w:type="spellEnd"/>
      <w:r w:rsidRPr="0023650F">
        <w:rPr>
          <w:rStyle w:val="Strong"/>
          <w:rFonts w:ascii="Cambria" w:hAnsi="Cambria" w:cs="Arial"/>
          <w:color w:val="434A52"/>
          <w:bdr w:val="none" w:sz="0" w:space="0" w:color="auto" w:frame="1"/>
        </w:rPr>
        <w:t xml:space="preserve"> </w:t>
      </w:r>
      <w:proofErr w:type="spellStart"/>
      <w:r w:rsidRPr="0023650F">
        <w:rPr>
          <w:rStyle w:val="Strong"/>
          <w:rFonts w:ascii="Cambria" w:hAnsi="Cambria" w:cs="Arial"/>
          <w:color w:val="434A52"/>
          <w:bdr w:val="none" w:sz="0" w:space="0" w:color="auto" w:frame="1"/>
        </w:rPr>
        <w:t>posebne</w:t>
      </w:r>
      <w:proofErr w:type="spellEnd"/>
      <w:r w:rsidRPr="0023650F">
        <w:rPr>
          <w:rStyle w:val="Strong"/>
          <w:rFonts w:ascii="Cambria" w:hAnsi="Cambria" w:cs="Arial"/>
          <w:color w:val="434A52"/>
          <w:bdr w:val="none" w:sz="0" w:space="0" w:color="auto" w:frame="1"/>
        </w:rPr>
        <w:t xml:space="preserve"> </w:t>
      </w:r>
      <w:proofErr w:type="spellStart"/>
      <w:r w:rsidRPr="0023650F">
        <w:rPr>
          <w:rStyle w:val="Strong"/>
          <w:rFonts w:ascii="Cambria" w:hAnsi="Cambria" w:cs="Arial"/>
          <w:color w:val="434A52"/>
          <w:bdr w:val="none" w:sz="0" w:space="0" w:color="auto" w:frame="1"/>
        </w:rPr>
        <w:t>cjeline</w:t>
      </w:r>
      <w:proofErr w:type="spellEnd"/>
      <w:r w:rsidRPr="0023650F">
        <w:rPr>
          <w:rFonts w:ascii="Cambria" w:hAnsi="Cambria" w:cs="Arial"/>
          <w:color w:val="434A52"/>
        </w:rPr>
        <w:t>:</w:t>
      </w:r>
    </w:p>
    <w:p w14:paraId="03933463" w14:textId="77777777" w:rsidR="000D5FA7" w:rsidRPr="0023650F" w:rsidRDefault="000D5FA7" w:rsidP="00006A32">
      <w:pPr>
        <w:pStyle w:val="NoSpacing"/>
        <w:jc w:val="both"/>
        <w:rPr>
          <w:rFonts w:ascii="Cambria" w:hAnsi="Cambria" w:cs="Arial"/>
          <w:color w:val="434A52"/>
        </w:rPr>
      </w:pPr>
      <w:hyperlink r:id="rId7" w:history="1">
        <w:r w:rsidRPr="0023650F">
          <w:rPr>
            <w:rStyle w:val="Hyperlink"/>
            <w:rFonts w:ascii="Cambria" w:hAnsi="Cambria" w:cs="Arial"/>
            <w:color w:val="003B7D"/>
            <w:u w:val="none"/>
            <w:bdr w:val="none" w:sz="0" w:space="0" w:color="auto" w:frame="1"/>
          </w:rPr>
          <w:t xml:space="preserve">        </w:t>
        </w:r>
        <w:r w:rsidRPr="0023650F">
          <w:rPr>
            <w:rStyle w:val="Hyperlink"/>
            <w:rFonts w:ascii="Times New Roman" w:hAnsi="Times New Roman" w:cs="Times New Roman"/>
            <w:color w:val="003B7D"/>
            <w:u w:val="none"/>
            <w:bdr w:val="none" w:sz="0" w:space="0" w:color="auto" w:frame="1"/>
          </w:rPr>
          <w:t>■</w:t>
        </w:r>
        <w:r w:rsidRPr="0023650F">
          <w:rPr>
            <w:rStyle w:val="Hyperlink"/>
            <w:rFonts w:ascii="Cambria" w:hAnsi="Cambria" w:cs="Arial"/>
            <w:color w:val="003B7D"/>
            <w:u w:val="none"/>
            <w:bdr w:val="none" w:sz="0" w:space="0" w:color="auto" w:frame="1"/>
          </w:rPr>
          <w:t xml:space="preserve"> Jean Monnet</w:t>
        </w:r>
      </w:hyperlink>
    </w:p>
    <w:p w14:paraId="414D766F" w14:textId="77777777" w:rsidR="00155BFD" w:rsidRPr="0023650F" w:rsidRDefault="000D5FA7" w:rsidP="00006A32">
      <w:pPr>
        <w:pStyle w:val="NoSpacing"/>
        <w:jc w:val="both"/>
        <w:rPr>
          <w:rFonts w:ascii="Cambria" w:hAnsi="Cambria" w:cs="Arial"/>
          <w:color w:val="434A52"/>
          <w:lang w:val="de-DE"/>
        </w:rPr>
      </w:pPr>
      <w:r w:rsidRPr="0023650F">
        <w:rPr>
          <w:rFonts w:ascii="Cambria" w:hAnsi="Cambria" w:cs="Arial"/>
          <w:color w:val="434A52"/>
          <w:lang w:val="de-DE"/>
        </w:rPr>
        <w:t xml:space="preserve">        </w:t>
      </w:r>
      <w:r w:rsidRPr="0023650F">
        <w:rPr>
          <w:rFonts w:ascii="Times New Roman" w:hAnsi="Times New Roman" w:cs="Times New Roman"/>
          <w:color w:val="434A52"/>
          <w:lang w:val="de-DE"/>
        </w:rPr>
        <w:t>■</w:t>
      </w:r>
      <w:r w:rsidRPr="0023650F">
        <w:rPr>
          <w:rFonts w:ascii="Cambria" w:hAnsi="Cambria" w:cs="Arial"/>
          <w:color w:val="434A52"/>
          <w:lang w:val="de-DE"/>
        </w:rPr>
        <w:t xml:space="preserve"> Sport</w:t>
      </w:r>
    </w:p>
    <w:p w14:paraId="53C54A34" w14:textId="77777777" w:rsidR="00155BFD" w:rsidRPr="0023650F" w:rsidRDefault="00155BFD" w:rsidP="00006A32">
      <w:pPr>
        <w:pStyle w:val="NoSpacing"/>
        <w:jc w:val="both"/>
        <w:rPr>
          <w:rFonts w:ascii="Cambria" w:hAnsi="Cambria"/>
          <w:lang w:val="de-DE"/>
        </w:rPr>
      </w:pPr>
    </w:p>
    <w:p w14:paraId="52BC8A7A" w14:textId="77777777" w:rsidR="00155BFD" w:rsidRPr="0023650F" w:rsidRDefault="00155BFD" w:rsidP="00006A32">
      <w:pPr>
        <w:pStyle w:val="NoSpacing"/>
        <w:shd w:val="clear" w:color="auto" w:fill="DEEAF6" w:themeFill="accent1" w:themeFillTint="33"/>
        <w:jc w:val="both"/>
        <w:rPr>
          <w:rFonts w:ascii="Cambria" w:hAnsi="Cambria"/>
          <w:lang w:val="de-DE"/>
        </w:rPr>
      </w:pPr>
      <w:r w:rsidRPr="0023650F">
        <w:rPr>
          <w:rFonts w:ascii="Cambria" w:hAnsi="Cambria"/>
          <w:lang w:val="de-DE"/>
        </w:rPr>
        <w:t>Šta je međunarodna mobilnost?</w:t>
      </w:r>
    </w:p>
    <w:p w14:paraId="26193F24" w14:textId="77777777" w:rsidR="00006A32" w:rsidRPr="0023650F" w:rsidRDefault="00006A32" w:rsidP="00006A32">
      <w:pPr>
        <w:pStyle w:val="NoSpacing"/>
        <w:jc w:val="both"/>
        <w:rPr>
          <w:rFonts w:ascii="Cambria" w:hAnsi="Cambria"/>
          <w:lang w:val="de-DE"/>
        </w:rPr>
      </w:pPr>
    </w:p>
    <w:p w14:paraId="3198133B" w14:textId="77777777" w:rsidR="00155BFD" w:rsidRPr="0023650F" w:rsidRDefault="00155BFD" w:rsidP="00006A32">
      <w:pPr>
        <w:pStyle w:val="NoSpacing"/>
        <w:jc w:val="both"/>
        <w:rPr>
          <w:rFonts w:ascii="Cambria" w:hAnsi="Cambria"/>
          <w:lang w:val="de-DE"/>
        </w:rPr>
      </w:pPr>
      <w:r w:rsidRPr="0023650F">
        <w:rPr>
          <w:rFonts w:ascii="Cambria" w:hAnsi="Cambria"/>
          <w:i/>
          <w:lang w:val="de-DE"/>
        </w:rPr>
        <w:t>Međunarodna mobilnos</w:t>
      </w:r>
      <w:r w:rsidRPr="0023650F">
        <w:rPr>
          <w:rFonts w:ascii="Cambria" w:hAnsi="Cambria"/>
          <w:lang w:val="de-DE"/>
        </w:rPr>
        <w:t>t je boravak studenta u inos</w:t>
      </w:r>
      <w:r w:rsidR="000D5FA7" w:rsidRPr="0023650F">
        <w:rPr>
          <w:rFonts w:ascii="Cambria" w:hAnsi="Cambria"/>
          <w:lang w:val="de-DE"/>
        </w:rPr>
        <w:t xml:space="preserve">transtvu sa ciljem ostvarivanja </w:t>
      </w:r>
      <w:r w:rsidR="00006A32" w:rsidRPr="0023650F">
        <w:rPr>
          <w:rFonts w:ascii="Cambria" w:hAnsi="Cambria"/>
          <w:lang w:val="de-DE"/>
        </w:rPr>
        <w:t xml:space="preserve">aktivnosti </w:t>
      </w:r>
      <w:r w:rsidRPr="0023650F">
        <w:rPr>
          <w:rFonts w:ascii="Cambria" w:hAnsi="Cambria"/>
          <w:lang w:val="de-DE"/>
        </w:rPr>
        <w:t>određenih u programu međunarodne mobilnosti.</w:t>
      </w:r>
    </w:p>
    <w:p w14:paraId="32269F64" w14:textId="77777777" w:rsidR="00155BFD" w:rsidRPr="0023650F" w:rsidRDefault="00155BFD" w:rsidP="00006A32">
      <w:pPr>
        <w:pStyle w:val="NoSpacing"/>
        <w:jc w:val="both"/>
        <w:rPr>
          <w:rFonts w:ascii="Cambria" w:hAnsi="Cambria"/>
          <w:lang w:val="de-DE"/>
        </w:rPr>
      </w:pPr>
      <w:r w:rsidRPr="0023650F">
        <w:rPr>
          <w:rFonts w:ascii="Cambria" w:hAnsi="Cambria"/>
          <w:i/>
          <w:lang w:val="de-DE"/>
        </w:rPr>
        <w:t>Program međunarodne mobilnosti</w:t>
      </w:r>
      <w:r w:rsidRPr="0023650F">
        <w:rPr>
          <w:rFonts w:ascii="Cambria" w:hAnsi="Cambria"/>
          <w:lang w:val="de-DE"/>
        </w:rPr>
        <w:t xml:space="preserve"> je prog</w:t>
      </w:r>
      <w:r w:rsidR="000D5FA7" w:rsidRPr="0023650F">
        <w:rPr>
          <w:rFonts w:ascii="Cambria" w:hAnsi="Cambria"/>
          <w:lang w:val="de-DE"/>
        </w:rPr>
        <w:t xml:space="preserve">ram u okviru kojeg se ostvaruje </w:t>
      </w:r>
      <w:r w:rsidRPr="0023650F">
        <w:rPr>
          <w:rFonts w:ascii="Cambria" w:hAnsi="Cambria"/>
          <w:lang w:val="de-DE"/>
        </w:rPr>
        <w:t>međunarodna mobilnost studenata u svrhu učenja i usavršavanja.</w:t>
      </w:r>
    </w:p>
    <w:p w14:paraId="0EBD9AD2" w14:textId="77777777" w:rsidR="000D5FA7" w:rsidRPr="0023650F" w:rsidRDefault="000D5FA7" w:rsidP="00006A32">
      <w:pPr>
        <w:pStyle w:val="NoSpacing"/>
        <w:jc w:val="both"/>
        <w:rPr>
          <w:rFonts w:ascii="Cambria" w:hAnsi="Cambria"/>
          <w:lang w:val="de-DE"/>
        </w:rPr>
      </w:pPr>
      <w:r w:rsidRPr="0023650F">
        <w:rPr>
          <w:rFonts w:ascii="Cambria" w:hAnsi="Cambria"/>
          <w:lang w:val="de-DE"/>
        </w:rPr>
        <w:t xml:space="preserve">Erasmus+ program u okviru akcije Međunarodna kreditna mobilnost omogućava stipendiran boravak i studiranje na nekoj od ustanova visokog obrazovanja iz programskih zemalja u okviru studentske razmjene na svim nivoima studija (osnovne, master, doktorske) ili boravak nastavnog ili administrativnog osoblja zaposlenog na ustanovi visokog obrazovanja u Crnoj Gori. </w:t>
      </w:r>
    </w:p>
    <w:p w14:paraId="1AE91573" w14:textId="77777777" w:rsidR="00006A32" w:rsidRPr="0023650F" w:rsidRDefault="00006A32" w:rsidP="00006A32">
      <w:pPr>
        <w:pStyle w:val="NoSpacing"/>
        <w:jc w:val="both"/>
        <w:rPr>
          <w:rFonts w:ascii="Cambria" w:hAnsi="Cambria"/>
          <w:shd w:val="clear" w:color="auto" w:fill="F2F2F2" w:themeFill="background1" w:themeFillShade="F2"/>
          <w:lang w:val="de-DE"/>
        </w:rPr>
      </w:pPr>
      <w:r w:rsidRPr="0023650F">
        <w:rPr>
          <w:rFonts w:ascii="Cambria" w:hAnsi="Cambria"/>
          <w:shd w:val="clear" w:color="auto" w:fill="F2F2F2" w:themeFill="background1" w:themeFillShade="F2"/>
          <w:lang w:val="de-DE"/>
        </w:rPr>
        <w:t xml:space="preserve"> </w:t>
      </w:r>
    </w:p>
    <w:p w14:paraId="7AE8A83A" w14:textId="77777777" w:rsidR="00006A32" w:rsidRPr="0023650F" w:rsidRDefault="00006A32" w:rsidP="00006A32">
      <w:pPr>
        <w:shd w:val="clear" w:color="auto" w:fill="DEEAF6" w:themeFill="accent1" w:themeFillTint="33"/>
        <w:jc w:val="both"/>
        <w:rPr>
          <w:rFonts w:ascii="Cambria" w:hAnsi="Cambria"/>
          <w:lang w:val="de-DE"/>
        </w:rPr>
      </w:pPr>
      <w:r w:rsidRPr="0023650F">
        <w:rPr>
          <w:rFonts w:ascii="Cambria" w:hAnsi="Cambria"/>
          <w:lang w:val="de-DE"/>
        </w:rPr>
        <w:t>Kako funkcioniše međunarodna kreditna mobilnost?</w:t>
      </w:r>
    </w:p>
    <w:p w14:paraId="4A8AB5E7" w14:textId="77777777" w:rsidR="00155BFD" w:rsidRPr="0023650F" w:rsidRDefault="000D5FA7" w:rsidP="00006A32">
      <w:pPr>
        <w:jc w:val="both"/>
        <w:rPr>
          <w:rFonts w:ascii="Cambria" w:hAnsi="Cambria"/>
          <w:lang w:val="de-DE"/>
        </w:rPr>
      </w:pPr>
      <w:r w:rsidRPr="0023650F">
        <w:rPr>
          <w:rFonts w:ascii="Cambria" w:hAnsi="Cambria"/>
          <w:i/>
          <w:lang w:val="de-DE"/>
        </w:rPr>
        <w:t>Međunarodna k</w:t>
      </w:r>
      <w:r w:rsidR="00041FE3" w:rsidRPr="0023650F">
        <w:rPr>
          <w:rFonts w:ascii="Cambria" w:hAnsi="Cambria"/>
          <w:i/>
          <w:lang w:val="de-DE"/>
        </w:rPr>
        <w:t>reditna mobilnost</w:t>
      </w:r>
      <w:r w:rsidR="00AB3B78" w:rsidRPr="0023650F">
        <w:rPr>
          <w:rFonts w:ascii="Cambria" w:hAnsi="Cambria"/>
          <w:lang w:val="de-DE"/>
        </w:rPr>
        <w:t xml:space="preserve"> funkcioniše na</w:t>
      </w:r>
      <w:r w:rsidRPr="0023650F">
        <w:rPr>
          <w:rFonts w:ascii="Cambria" w:hAnsi="Cambria"/>
          <w:lang w:val="de-DE"/>
        </w:rPr>
        <w:t xml:space="preserve"> osnovu institucionalni</w:t>
      </w:r>
      <w:r w:rsidR="00041FE3" w:rsidRPr="0023650F">
        <w:rPr>
          <w:rFonts w:ascii="Cambria" w:hAnsi="Cambria"/>
          <w:lang w:val="de-DE"/>
        </w:rPr>
        <w:t>h</w:t>
      </w:r>
      <w:r w:rsidRPr="0023650F">
        <w:rPr>
          <w:rFonts w:ascii="Cambria" w:hAnsi="Cambria"/>
          <w:lang w:val="de-DE"/>
        </w:rPr>
        <w:t xml:space="preserve"> sporazuma. Institucionalni sporazumi su ugovori, projekti i programi o međunarodnoj saradnji koje zaključuje ili u kojima učestvuje Univerzitet ili organizaciona jedinica sa jedne strane, i partnerska institucija sa druge strane. Institucionalnim sporazumom se regulišu međusobna prava i obaveze institucija visokog obrazovanja u pogledu obezbjeđivanja uslova za studiranje i boravak odlaznog i dolaznog studenta kao što su: troškovi i način smještaja i ishrane, zdravstvenog osiguranja i drugih troškova koje student može imati tokom svog boravka.</w:t>
      </w:r>
    </w:p>
    <w:p w14:paraId="467129EC" w14:textId="77777777" w:rsidR="00006A32" w:rsidRPr="0023650F" w:rsidRDefault="00006A32" w:rsidP="00006A32">
      <w:pPr>
        <w:pStyle w:val="NoSpacing"/>
        <w:jc w:val="both"/>
        <w:rPr>
          <w:rFonts w:ascii="Cambria" w:hAnsi="Cambria"/>
          <w:lang w:val="de-DE"/>
        </w:rPr>
      </w:pPr>
    </w:p>
    <w:p w14:paraId="7E6215C0" w14:textId="77777777" w:rsidR="00155BFD" w:rsidRPr="0023650F" w:rsidRDefault="00155BFD" w:rsidP="00006A32">
      <w:pPr>
        <w:pStyle w:val="NoSpacing"/>
        <w:shd w:val="clear" w:color="auto" w:fill="DEEAF6" w:themeFill="accent1" w:themeFillTint="33"/>
        <w:jc w:val="both"/>
        <w:rPr>
          <w:rFonts w:ascii="Cambria" w:hAnsi="Cambria"/>
          <w:lang w:val="de-DE"/>
        </w:rPr>
      </w:pPr>
      <w:r w:rsidRPr="0023650F">
        <w:rPr>
          <w:rFonts w:ascii="Cambria" w:hAnsi="Cambria"/>
          <w:lang w:val="de-DE"/>
        </w:rPr>
        <w:t>Koliko traje period mobilnosti u okviru Erasmus+ kreditne mobilnosti?</w:t>
      </w:r>
    </w:p>
    <w:p w14:paraId="13E970D9" w14:textId="77777777" w:rsidR="00155BFD" w:rsidRPr="0023650F" w:rsidRDefault="00155BFD" w:rsidP="00006A32">
      <w:pPr>
        <w:pStyle w:val="NoSpacing"/>
        <w:jc w:val="both"/>
        <w:rPr>
          <w:rFonts w:ascii="Cambria" w:hAnsi="Cambria"/>
          <w:lang w:val="de-DE"/>
        </w:rPr>
      </w:pPr>
    </w:p>
    <w:p w14:paraId="7D9ADF50" w14:textId="77777777" w:rsidR="00006A32" w:rsidRPr="0023650F" w:rsidRDefault="00155BFD" w:rsidP="00006A32">
      <w:pPr>
        <w:pStyle w:val="NoSpacing"/>
        <w:jc w:val="both"/>
        <w:rPr>
          <w:rFonts w:ascii="Cambria" w:hAnsi="Cambria"/>
          <w:lang w:val="de-DE"/>
        </w:rPr>
      </w:pPr>
      <w:r w:rsidRPr="0023650F">
        <w:rPr>
          <w:rFonts w:ascii="Cambria" w:hAnsi="Cambria"/>
          <w:lang w:val="de-DE"/>
        </w:rPr>
        <w:t>Za studente, ova mobilnost podrazumijeva boravak i studiranje u trajanju od jednog ili dva semestra, u okviru kojeg se slušaju predavanja i polažu ispiti koji će biti priznati po povratku na matičnu ustanovu u Crnoj Gori.</w:t>
      </w:r>
      <w:r w:rsidR="00006A32" w:rsidRPr="0023650F">
        <w:rPr>
          <w:rFonts w:ascii="Cambria" w:hAnsi="Cambria"/>
          <w:lang w:val="de-DE"/>
        </w:rPr>
        <w:t xml:space="preserve"> Odlazni student može u toku istog ciklusa studija više puta učestvovati u različitim programima mobilnosti, u skladu sa pravilima odgovarajućeg sporazuma, s tim da ukupno trajanje mobilnosti ne može biti duže od polovine trajanja studijskog programa koji je upisao.</w:t>
      </w:r>
    </w:p>
    <w:p w14:paraId="3975FFE4" w14:textId="77777777" w:rsidR="00155BFD" w:rsidRPr="0023650F" w:rsidRDefault="00155BFD" w:rsidP="00006A32">
      <w:pPr>
        <w:pStyle w:val="NoSpacing"/>
        <w:jc w:val="both"/>
        <w:rPr>
          <w:rFonts w:ascii="Cambria" w:hAnsi="Cambria"/>
          <w:lang w:val="de-DE"/>
        </w:rPr>
      </w:pPr>
      <w:r w:rsidRPr="0023650F">
        <w:rPr>
          <w:rFonts w:ascii="Cambria" w:hAnsi="Cambria"/>
          <w:lang w:val="de-DE"/>
        </w:rPr>
        <w:t>Za nastavno i administrativno osoblje boravci su kraći (od pet dana do dva mjeseca), a njihova svrha je učestvovanje u nastavi, realizacija predavačkih aktivnosti ili profesionalno usavršavanje.</w:t>
      </w:r>
    </w:p>
    <w:p w14:paraId="7EE6A305" w14:textId="77777777" w:rsidR="00155BFD" w:rsidRPr="0023650F" w:rsidRDefault="00155BFD" w:rsidP="00006A32">
      <w:pPr>
        <w:pStyle w:val="NoSpacing"/>
        <w:jc w:val="both"/>
        <w:rPr>
          <w:rFonts w:ascii="Cambria" w:hAnsi="Cambria"/>
          <w:lang w:val="de-DE"/>
        </w:rPr>
      </w:pPr>
      <w:r w:rsidRPr="0023650F">
        <w:rPr>
          <w:rFonts w:ascii="Cambria" w:hAnsi="Cambria"/>
          <w:lang w:val="de-DE"/>
        </w:rPr>
        <w:t>Ove stipendije podrazumijevaju automatski pokrivene sve troškove školarine, obezbjeđuju iznose za plaćanje putnih troškova, a često podrazumijevaju i pokriveno zdravsteno osiguranje. Stipendija takođe podrazumijeva i iznos koji je namijenjen za pokrivanje troškova života.</w:t>
      </w:r>
    </w:p>
    <w:p w14:paraId="7108E4CF" w14:textId="77777777" w:rsidR="00006A32" w:rsidRPr="0023650F" w:rsidRDefault="00041FE3" w:rsidP="00006A32">
      <w:pPr>
        <w:pStyle w:val="NoSpacing"/>
        <w:jc w:val="both"/>
        <w:rPr>
          <w:rFonts w:ascii="Cambria" w:eastAsia="Times New Roman" w:hAnsi="Cambria" w:cs="Arial"/>
          <w:color w:val="434A52"/>
          <w:lang w:val="de-DE"/>
        </w:rPr>
      </w:pPr>
      <w:r w:rsidRPr="0023650F">
        <w:rPr>
          <w:rFonts w:ascii="Cambria" w:eastAsia="Times New Roman" w:hAnsi="Cambria" w:cs="Arial"/>
          <w:color w:val="434A52"/>
          <w:lang w:val="de-DE"/>
        </w:rPr>
        <w:lastRenderedPageBreak/>
        <w:t> </w:t>
      </w:r>
    </w:p>
    <w:p w14:paraId="7D3ECBE9" w14:textId="77777777" w:rsidR="00006A32" w:rsidRPr="0023650F" w:rsidRDefault="00006A32" w:rsidP="00006A32">
      <w:pPr>
        <w:pStyle w:val="NoSpacing"/>
        <w:shd w:val="clear" w:color="auto" w:fill="DEEAF6" w:themeFill="accent1" w:themeFillTint="33"/>
        <w:jc w:val="both"/>
        <w:rPr>
          <w:rFonts w:ascii="Cambria" w:eastAsia="Times New Roman" w:hAnsi="Cambria" w:cs="Arial"/>
          <w:color w:val="434A52"/>
        </w:rPr>
      </w:pPr>
      <w:r w:rsidRPr="0023650F">
        <w:rPr>
          <w:rFonts w:ascii="Cambria" w:eastAsia="Times New Roman" w:hAnsi="Cambria" w:cs="Arial"/>
          <w:color w:val="434A52"/>
        </w:rPr>
        <w:t xml:space="preserve">Ko </w:t>
      </w:r>
      <w:proofErr w:type="spellStart"/>
      <w:r w:rsidRPr="0023650F">
        <w:rPr>
          <w:rFonts w:ascii="Cambria" w:eastAsia="Times New Roman" w:hAnsi="Cambria" w:cs="Arial"/>
          <w:color w:val="434A52"/>
        </w:rPr>
        <w:t>su</w:t>
      </w:r>
      <w:proofErr w:type="spellEnd"/>
      <w:r w:rsidRPr="0023650F">
        <w:rPr>
          <w:rFonts w:ascii="Cambria" w:eastAsia="Times New Roman" w:hAnsi="Cambria" w:cs="Arial"/>
          <w:color w:val="434A52"/>
        </w:rPr>
        <w:t xml:space="preserve"> </w:t>
      </w:r>
      <w:proofErr w:type="spellStart"/>
      <w:r w:rsidRPr="0023650F">
        <w:rPr>
          <w:rFonts w:ascii="Cambria" w:eastAsia="Times New Roman" w:hAnsi="Cambria" w:cs="Arial"/>
          <w:color w:val="434A52"/>
        </w:rPr>
        <w:t>odlazni</w:t>
      </w:r>
      <w:proofErr w:type="spellEnd"/>
      <w:r w:rsidRPr="0023650F">
        <w:rPr>
          <w:rFonts w:ascii="Cambria" w:eastAsia="Times New Roman" w:hAnsi="Cambria" w:cs="Arial"/>
          <w:color w:val="434A52"/>
        </w:rPr>
        <w:t xml:space="preserve">, a ko </w:t>
      </w:r>
      <w:proofErr w:type="spellStart"/>
      <w:r w:rsidRPr="0023650F">
        <w:rPr>
          <w:rFonts w:ascii="Cambria" w:eastAsia="Times New Roman" w:hAnsi="Cambria" w:cs="Arial"/>
          <w:color w:val="434A52"/>
        </w:rPr>
        <w:t>dolazni</w:t>
      </w:r>
      <w:proofErr w:type="spellEnd"/>
      <w:r w:rsidRPr="0023650F">
        <w:rPr>
          <w:rFonts w:ascii="Cambria" w:eastAsia="Times New Roman" w:hAnsi="Cambria" w:cs="Arial"/>
          <w:color w:val="434A52"/>
        </w:rPr>
        <w:t xml:space="preserve"> </w:t>
      </w:r>
      <w:proofErr w:type="spellStart"/>
      <w:r w:rsidRPr="0023650F">
        <w:rPr>
          <w:rFonts w:ascii="Cambria" w:eastAsia="Times New Roman" w:hAnsi="Cambria" w:cs="Arial"/>
          <w:color w:val="434A52"/>
        </w:rPr>
        <w:t>studenti</w:t>
      </w:r>
      <w:proofErr w:type="spellEnd"/>
      <w:r w:rsidRPr="0023650F">
        <w:rPr>
          <w:rFonts w:ascii="Cambria" w:eastAsia="Times New Roman" w:hAnsi="Cambria" w:cs="Arial"/>
          <w:color w:val="434A52"/>
        </w:rPr>
        <w:t>?</w:t>
      </w:r>
    </w:p>
    <w:p w14:paraId="6D21AD71" w14:textId="77777777" w:rsidR="00006A32" w:rsidRPr="0023650F" w:rsidRDefault="00006A32" w:rsidP="00006A32">
      <w:pPr>
        <w:pStyle w:val="NoSpacing"/>
        <w:jc w:val="both"/>
        <w:rPr>
          <w:rFonts w:ascii="Cambria" w:eastAsia="Times New Roman" w:hAnsi="Cambria" w:cs="Arial"/>
          <w:color w:val="434A52"/>
        </w:rPr>
      </w:pPr>
    </w:p>
    <w:p w14:paraId="4007B55F" w14:textId="77777777" w:rsidR="00006A32" w:rsidRPr="0023650F" w:rsidRDefault="00006A32" w:rsidP="00006A32">
      <w:pPr>
        <w:pStyle w:val="NoSpacing"/>
        <w:jc w:val="both"/>
        <w:rPr>
          <w:rFonts w:ascii="Cambria" w:eastAsia="Times New Roman" w:hAnsi="Cambria" w:cs="Arial"/>
          <w:color w:val="434A52"/>
        </w:rPr>
      </w:pPr>
      <w:proofErr w:type="spellStart"/>
      <w:r w:rsidRPr="0023650F">
        <w:rPr>
          <w:rFonts w:ascii="Cambria" w:eastAsia="Times New Roman" w:hAnsi="Cambria" w:cs="Arial"/>
          <w:color w:val="434A52"/>
        </w:rPr>
        <w:t>Odlazni</w:t>
      </w:r>
      <w:proofErr w:type="spellEnd"/>
      <w:r w:rsidRPr="0023650F">
        <w:rPr>
          <w:rFonts w:ascii="Cambria" w:eastAsia="Times New Roman" w:hAnsi="Cambria" w:cs="Arial"/>
          <w:color w:val="434A52"/>
        </w:rPr>
        <w:t xml:space="preserve"> student je student </w:t>
      </w:r>
      <w:proofErr w:type="spellStart"/>
      <w:r w:rsidRPr="0023650F">
        <w:rPr>
          <w:rFonts w:ascii="Cambria" w:eastAsia="Times New Roman" w:hAnsi="Cambria" w:cs="Arial"/>
          <w:color w:val="434A52"/>
        </w:rPr>
        <w:t>Univerziteta</w:t>
      </w:r>
      <w:proofErr w:type="spellEnd"/>
      <w:r w:rsidRPr="0023650F">
        <w:rPr>
          <w:rFonts w:ascii="Cambria" w:eastAsia="Times New Roman" w:hAnsi="Cambria" w:cs="Arial"/>
          <w:color w:val="434A52"/>
        </w:rPr>
        <w:t xml:space="preserve"> koji </w:t>
      </w:r>
      <w:proofErr w:type="spellStart"/>
      <w:r w:rsidRPr="0023650F">
        <w:rPr>
          <w:rFonts w:ascii="Cambria" w:eastAsia="Times New Roman" w:hAnsi="Cambria" w:cs="Arial"/>
          <w:color w:val="434A52"/>
        </w:rPr>
        <w:t>ostvaruje</w:t>
      </w:r>
      <w:proofErr w:type="spellEnd"/>
      <w:r w:rsidRPr="0023650F">
        <w:rPr>
          <w:rFonts w:ascii="Cambria" w:eastAsia="Times New Roman" w:hAnsi="Cambria" w:cs="Arial"/>
          <w:color w:val="434A52"/>
        </w:rPr>
        <w:t xml:space="preserve"> </w:t>
      </w:r>
      <w:proofErr w:type="spellStart"/>
      <w:r w:rsidRPr="0023650F">
        <w:rPr>
          <w:rFonts w:ascii="Cambria" w:eastAsia="Times New Roman" w:hAnsi="Cambria" w:cs="Arial"/>
          <w:color w:val="434A52"/>
        </w:rPr>
        <w:t>dio</w:t>
      </w:r>
      <w:proofErr w:type="spellEnd"/>
      <w:r w:rsidRPr="0023650F">
        <w:rPr>
          <w:rFonts w:ascii="Cambria" w:eastAsia="Times New Roman" w:hAnsi="Cambria" w:cs="Arial"/>
          <w:color w:val="434A52"/>
        </w:rPr>
        <w:t xml:space="preserve"> </w:t>
      </w:r>
      <w:proofErr w:type="spellStart"/>
      <w:r w:rsidRPr="0023650F">
        <w:rPr>
          <w:rFonts w:ascii="Cambria" w:eastAsia="Times New Roman" w:hAnsi="Cambria" w:cs="Arial"/>
          <w:color w:val="434A52"/>
        </w:rPr>
        <w:t>obaveza</w:t>
      </w:r>
      <w:proofErr w:type="spellEnd"/>
      <w:r w:rsidRPr="0023650F">
        <w:rPr>
          <w:rFonts w:ascii="Cambria" w:eastAsia="Times New Roman" w:hAnsi="Cambria" w:cs="Arial"/>
          <w:color w:val="434A52"/>
        </w:rPr>
        <w:t xml:space="preserve"> </w:t>
      </w:r>
      <w:proofErr w:type="spellStart"/>
      <w:r w:rsidRPr="0023650F">
        <w:rPr>
          <w:rFonts w:ascii="Cambria" w:eastAsia="Times New Roman" w:hAnsi="Cambria" w:cs="Arial"/>
          <w:color w:val="434A52"/>
        </w:rPr>
        <w:t>iz</w:t>
      </w:r>
      <w:proofErr w:type="spellEnd"/>
      <w:r w:rsidRPr="0023650F">
        <w:rPr>
          <w:rFonts w:ascii="Cambria" w:eastAsia="Times New Roman" w:hAnsi="Cambria" w:cs="Arial"/>
          <w:color w:val="434A52"/>
        </w:rPr>
        <w:t xml:space="preserve"> </w:t>
      </w:r>
      <w:proofErr w:type="spellStart"/>
      <w:r w:rsidRPr="0023650F">
        <w:rPr>
          <w:rFonts w:ascii="Cambria" w:eastAsia="Times New Roman" w:hAnsi="Cambria" w:cs="Arial"/>
          <w:color w:val="434A52"/>
        </w:rPr>
        <w:t>studijskog</w:t>
      </w:r>
      <w:proofErr w:type="spellEnd"/>
      <w:r w:rsidRPr="0023650F">
        <w:rPr>
          <w:rFonts w:ascii="Cambria" w:eastAsia="Times New Roman" w:hAnsi="Cambria" w:cs="Arial"/>
          <w:color w:val="434A52"/>
        </w:rPr>
        <w:t xml:space="preserve"> </w:t>
      </w:r>
      <w:proofErr w:type="spellStart"/>
      <w:r w:rsidRPr="0023650F">
        <w:rPr>
          <w:rFonts w:ascii="Cambria" w:eastAsia="Times New Roman" w:hAnsi="Cambria" w:cs="Arial"/>
          <w:color w:val="434A52"/>
        </w:rPr>
        <w:t>programa</w:t>
      </w:r>
      <w:proofErr w:type="spellEnd"/>
      <w:r w:rsidRPr="0023650F">
        <w:rPr>
          <w:rFonts w:ascii="Cambria" w:eastAsia="Times New Roman" w:hAnsi="Cambria" w:cs="Arial"/>
          <w:color w:val="434A52"/>
        </w:rPr>
        <w:t xml:space="preserve"> </w:t>
      </w:r>
      <w:proofErr w:type="spellStart"/>
      <w:r w:rsidRPr="0023650F">
        <w:rPr>
          <w:rFonts w:ascii="Cambria" w:eastAsia="Times New Roman" w:hAnsi="Cambria" w:cs="Arial"/>
          <w:color w:val="434A52"/>
        </w:rPr>
        <w:t>ili</w:t>
      </w:r>
      <w:proofErr w:type="spellEnd"/>
      <w:r w:rsidRPr="0023650F">
        <w:rPr>
          <w:rFonts w:ascii="Cambria" w:eastAsia="Times New Roman" w:hAnsi="Cambria" w:cs="Arial"/>
          <w:color w:val="434A52"/>
        </w:rPr>
        <w:t xml:space="preserve"> </w:t>
      </w:r>
      <w:proofErr w:type="spellStart"/>
      <w:r w:rsidRPr="0023650F">
        <w:rPr>
          <w:rFonts w:ascii="Cambria" w:eastAsia="Times New Roman" w:hAnsi="Cambria" w:cs="Arial"/>
          <w:color w:val="434A52"/>
        </w:rPr>
        <w:t>obavlja</w:t>
      </w:r>
      <w:proofErr w:type="spellEnd"/>
      <w:r w:rsidRPr="0023650F">
        <w:rPr>
          <w:rFonts w:ascii="Cambria" w:eastAsia="Times New Roman" w:hAnsi="Cambria" w:cs="Arial"/>
          <w:color w:val="434A52"/>
        </w:rPr>
        <w:t xml:space="preserve"> </w:t>
      </w:r>
      <w:proofErr w:type="spellStart"/>
      <w:r w:rsidRPr="0023650F">
        <w:rPr>
          <w:rFonts w:ascii="Cambria" w:eastAsia="Times New Roman" w:hAnsi="Cambria" w:cs="Arial"/>
          <w:color w:val="434A52"/>
        </w:rPr>
        <w:t>stručnu</w:t>
      </w:r>
      <w:proofErr w:type="spellEnd"/>
      <w:r w:rsidRPr="0023650F">
        <w:rPr>
          <w:rFonts w:ascii="Cambria" w:eastAsia="Times New Roman" w:hAnsi="Cambria" w:cs="Arial"/>
          <w:color w:val="434A52"/>
        </w:rPr>
        <w:t xml:space="preserve"> </w:t>
      </w:r>
      <w:proofErr w:type="spellStart"/>
      <w:r w:rsidRPr="0023650F">
        <w:rPr>
          <w:rFonts w:ascii="Cambria" w:eastAsia="Times New Roman" w:hAnsi="Cambria" w:cs="Arial"/>
          <w:color w:val="434A52"/>
        </w:rPr>
        <w:t>praksu</w:t>
      </w:r>
      <w:proofErr w:type="spellEnd"/>
      <w:r w:rsidRPr="0023650F">
        <w:rPr>
          <w:rFonts w:ascii="Cambria" w:eastAsia="Times New Roman" w:hAnsi="Cambria" w:cs="Arial"/>
          <w:color w:val="434A52"/>
        </w:rPr>
        <w:t xml:space="preserve"> u </w:t>
      </w:r>
      <w:proofErr w:type="spellStart"/>
      <w:r w:rsidRPr="0023650F">
        <w:rPr>
          <w:rFonts w:ascii="Cambria" w:eastAsia="Times New Roman" w:hAnsi="Cambria" w:cs="Arial"/>
          <w:color w:val="434A52"/>
        </w:rPr>
        <w:t>instituciji</w:t>
      </w:r>
      <w:proofErr w:type="spellEnd"/>
      <w:r w:rsidRPr="0023650F">
        <w:rPr>
          <w:rFonts w:ascii="Cambria" w:eastAsia="Times New Roman" w:hAnsi="Cambria" w:cs="Arial"/>
          <w:color w:val="434A52"/>
        </w:rPr>
        <w:t xml:space="preserve"> </w:t>
      </w:r>
      <w:proofErr w:type="spellStart"/>
      <w:r w:rsidRPr="0023650F">
        <w:rPr>
          <w:rFonts w:ascii="Cambria" w:eastAsia="Times New Roman" w:hAnsi="Cambria" w:cs="Arial"/>
          <w:color w:val="434A52"/>
        </w:rPr>
        <w:t>domaćinu</w:t>
      </w:r>
      <w:proofErr w:type="spellEnd"/>
      <w:r w:rsidRPr="0023650F">
        <w:rPr>
          <w:rFonts w:ascii="Cambria" w:eastAsia="Times New Roman" w:hAnsi="Cambria" w:cs="Arial"/>
          <w:color w:val="434A52"/>
        </w:rPr>
        <w:t xml:space="preserve">, a </w:t>
      </w:r>
      <w:proofErr w:type="spellStart"/>
      <w:r w:rsidRPr="0023650F">
        <w:rPr>
          <w:rFonts w:ascii="Cambria" w:eastAsia="Times New Roman" w:hAnsi="Cambria" w:cs="Arial"/>
          <w:color w:val="434A52"/>
        </w:rPr>
        <w:t>nakon</w:t>
      </w:r>
      <w:proofErr w:type="spellEnd"/>
      <w:r w:rsidRPr="0023650F">
        <w:rPr>
          <w:rFonts w:ascii="Cambria" w:eastAsia="Times New Roman" w:hAnsi="Cambria" w:cs="Arial"/>
          <w:color w:val="434A52"/>
        </w:rPr>
        <w:t xml:space="preserve"> </w:t>
      </w:r>
      <w:proofErr w:type="spellStart"/>
      <w:r w:rsidRPr="0023650F">
        <w:rPr>
          <w:rFonts w:ascii="Cambria" w:eastAsia="Times New Roman" w:hAnsi="Cambria" w:cs="Arial"/>
          <w:color w:val="434A52"/>
        </w:rPr>
        <w:t>završetka</w:t>
      </w:r>
      <w:proofErr w:type="spellEnd"/>
      <w:r w:rsidRPr="0023650F">
        <w:rPr>
          <w:rFonts w:ascii="Cambria" w:eastAsia="Times New Roman" w:hAnsi="Cambria" w:cs="Arial"/>
          <w:color w:val="434A52"/>
        </w:rPr>
        <w:t xml:space="preserve"> </w:t>
      </w:r>
      <w:proofErr w:type="spellStart"/>
      <w:r w:rsidRPr="0023650F">
        <w:rPr>
          <w:rFonts w:ascii="Cambria" w:eastAsia="Times New Roman" w:hAnsi="Cambria" w:cs="Arial"/>
          <w:color w:val="434A52"/>
        </w:rPr>
        <w:t>tog</w:t>
      </w:r>
      <w:proofErr w:type="spellEnd"/>
      <w:r w:rsidRPr="0023650F">
        <w:rPr>
          <w:rFonts w:ascii="Cambria" w:eastAsia="Times New Roman" w:hAnsi="Cambria" w:cs="Arial"/>
          <w:color w:val="434A52"/>
        </w:rPr>
        <w:t xml:space="preserve"> </w:t>
      </w:r>
      <w:proofErr w:type="spellStart"/>
      <w:r w:rsidRPr="0023650F">
        <w:rPr>
          <w:rFonts w:ascii="Cambria" w:eastAsia="Times New Roman" w:hAnsi="Cambria" w:cs="Arial"/>
          <w:color w:val="434A52"/>
        </w:rPr>
        <w:t>perioda</w:t>
      </w:r>
      <w:proofErr w:type="spellEnd"/>
      <w:r w:rsidRPr="0023650F">
        <w:rPr>
          <w:rFonts w:ascii="Cambria" w:eastAsia="Times New Roman" w:hAnsi="Cambria" w:cs="Arial"/>
          <w:color w:val="434A52"/>
        </w:rPr>
        <w:t xml:space="preserve"> </w:t>
      </w:r>
      <w:proofErr w:type="spellStart"/>
      <w:r w:rsidRPr="0023650F">
        <w:rPr>
          <w:rFonts w:ascii="Cambria" w:eastAsia="Times New Roman" w:hAnsi="Cambria" w:cs="Arial"/>
          <w:color w:val="434A52"/>
        </w:rPr>
        <w:t>nastavlja</w:t>
      </w:r>
      <w:proofErr w:type="spellEnd"/>
      <w:r w:rsidRPr="0023650F">
        <w:rPr>
          <w:rFonts w:ascii="Cambria" w:eastAsia="Times New Roman" w:hAnsi="Cambria" w:cs="Arial"/>
          <w:color w:val="434A52"/>
        </w:rPr>
        <w:t xml:space="preserve"> </w:t>
      </w:r>
      <w:proofErr w:type="spellStart"/>
      <w:r w:rsidRPr="0023650F">
        <w:rPr>
          <w:rFonts w:ascii="Cambria" w:eastAsia="Times New Roman" w:hAnsi="Cambria" w:cs="Arial"/>
          <w:color w:val="434A52"/>
        </w:rPr>
        <w:t>studije</w:t>
      </w:r>
      <w:proofErr w:type="spellEnd"/>
      <w:r w:rsidRPr="0023650F">
        <w:rPr>
          <w:rFonts w:ascii="Cambria" w:eastAsia="Times New Roman" w:hAnsi="Cambria" w:cs="Arial"/>
          <w:color w:val="434A52"/>
        </w:rPr>
        <w:t xml:space="preserve"> </w:t>
      </w:r>
      <w:proofErr w:type="spellStart"/>
      <w:r w:rsidRPr="0023650F">
        <w:rPr>
          <w:rFonts w:ascii="Cambria" w:eastAsia="Times New Roman" w:hAnsi="Cambria" w:cs="Arial"/>
          <w:color w:val="434A52"/>
        </w:rPr>
        <w:t>na</w:t>
      </w:r>
      <w:proofErr w:type="spellEnd"/>
      <w:r w:rsidRPr="0023650F">
        <w:rPr>
          <w:rFonts w:ascii="Cambria" w:eastAsia="Times New Roman" w:hAnsi="Cambria" w:cs="Arial"/>
          <w:color w:val="434A52"/>
        </w:rPr>
        <w:t xml:space="preserve"> </w:t>
      </w:r>
      <w:proofErr w:type="spellStart"/>
      <w:r w:rsidRPr="0023650F">
        <w:rPr>
          <w:rFonts w:ascii="Cambria" w:eastAsia="Times New Roman" w:hAnsi="Cambria" w:cs="Arial"/>
          <w:color w:val="434A52"/>
        </w:rPr>
        <w:t>Univerzitetu</w:t>
      </w:r>
      <w:proofErr w:type="spellEnd"/>
      <w:r w:rsidRPr="0023650F">
        <w:rPr>
          <w:rFonts w:ascii="Cambria" w:eastAsia="Times New Roman" w:hAnsi="Cambria" w:cs="Arial"/>
          <w:color w:val="434A52"/>
        </w:rPr>
        <w:t>.</w:t>
      </w:r>
    </w:p>
    <w:p w14:paraId="02C5D7F4" w14:textId="77777777" w:rsidR="00041FE3" w:rsidRPr="0023650F" w:rsidRDefault="00006A32" w:rsidP="00006A32">
      <w:pPr>
        <w:pStyle w:val="NoSpacing"/>
        <w:jc w:val="both"/>
        <w:rPr>
          <w:rFonts w:ascii="Cambria" w:eastAsia="Times New Roman" w:hAnsi="Cambria" w:cs="Arial"/>
          <w:color w:val="434A52"/>
        </w:rPr>
      </w:pPr>
      <w:proofErr w:type="spellStart"/>
      <w:r w:rsidRPr="0023650F">
        <w:rPr>
          <w:rFonts w:ascii="Cambria" w:eastAsia="Times New Roman" w:hAnsi="Cambria" w:cs="Arial"/>
          <w:i/>
          <w:color w:val="434A52"/>
        </w:rPr>
        <w:t>Dolazni</w:t>
      </w:r>
      <w:proofErr w:type="spellEnd"/>
      <w:r w:rsidRPr="0023650F">
        <w:rPr>
          <w:rFonts w:ascii="Cambria" w:eastAsia="Times New Roman" w:hAnsi="Cambria" w:cs="Arial"/>
          <w:i/>
          <w:color w:val="434A52"/>
        </w:rPr>
        <w:t xml:space="preserve"> student</w:t>
      </w:r>
      <w:r w:rsidRPr="0023650F">
        <w:rPr>
          <w:rFonts w:ascii="Cambria" w:eastAsia="Times New Roman" w:hAnsi="Cambria" w:cs="Arial"/>
          <w:color w:val="434A52"/>
        </w:rPr>
        <w:t xml:space="preserve"> je student koji </w:t>
      </w:r>
      <w:proofErr w:type="spellStart"/>
      <w:r w:rsidRPr="0023650F">
        <w:rPr>
          <w:rFonts w:ascii="Cambria" w:eastAsia="Times New Roman" w:hAnsi="Cambria" w:cs="Arial"/>
          <w:color w:val="434A52"/>
        </w:rPr>
        <w:t>dio</w:t>
      </w:r>
      <w:proofErr w:type="spellEnd"/>
      <w:r w:rsidRPr="0023650F">
        <w:rPr>
          <w:rFonts w:ascii="Cambria" w:eastAsia="Times New Roman" w:hAnsi="Cambria" w:cs="Arial"/>
          <w:color w:val="434A52"/>
        </w:rPr>
        <w:t xml:space="preserve"> </w:t>
      </w:r>
      <w:proofErr w:type="spellStart"/>
      <w:r w:rsidRPr="0023650F">
        <w:rPr>
          <w:rFonts w:ascii="Cambria" w:eastAsia="Times New Roman" w:hAnsi="Cambria" w:cs="Arial"/>
          <w:color w:val="434A52"/>
        </w:rPr>
        <w:t>obaveza</w:t>
      </w:r>
      <w:proofErr w:type="spellEnd"/>
      <w:r w:rsidRPr="0023650F">
        <w:rPr>
          <w:rFonts w:ascii="Cambria" w:eastAsia="Times New Roman" w:hAnsi="Cambria" w:cs="Arial"/>
          <w:color w:val="434A52"/>
        </w:rPr>
        <w:t xml:space="preserve"> </w:t>
      </w:r>
      <w:proofErr w:type="spellStart"/>
      <w:r w:rsidRPr="0023650F">
        <w:rPr>
          <w:rFonts w:ascii="Cambria" w:eastAsia="Times New Roman" w:hAnsi="Cambria" w:cs="Arial"/>
          <w:color w:val="434A52"/>
        </w:rPr>
        <w:t>iz</w:t>
      </w:r>
      <w:proofErr w:type="spellEnd"/>
      <w:r w:rsidRPr="0023650F">
        <w:rPr>
          <w:rFonts w:ascii="Cambria" w:eastAsia="Times New Roman" w:hAnsi="Cambria" w:cs="Arial"/>
          <w:color w:val="434A52"/>
        </w:rPr>
        <w:t xml:space="preserve"> </w:t>
      </w:r>
      <w:proofErr w:type="spellStart"/>
      <w:r w:rsidRPr="0023650F">
        <w:rPr>
          <w:rFonts w:ascii="Cambria" w:eastAsia="Times New Roman" w:hAnsi="Cambria" w:cs="Arial"/>
          <w:color w:val="434A52"/>
        </w:rPr>
        <w:t>studijskog</w:t>
      </w:r>
      <w:proofErr w:type="spellEnd"/>
      <w:r w:rsidRPr="0023650F">
        <w:rPr>
          <w:rFonts w:ascii="Cambria" w:eastAsia="Times New Roman" w:hAnsi="Cambria" w:cs="Arial"/>
          <w:color w:val="434A52"/>
        </w:rPr>
        <w:t xml:space="preserve"> </w:t>
      </w:r>
      <w:proofErr w:type="spellStart"/>
      <w:r w:rsidRPr="0023650F">
        <w:rPr>
          <w:rFonts w:ascii="Cambria" w:eastAsia="Times New Roman" w:hAnsi="Cambria" w:cs="Arial"/>
          <w:color w:val="434A52"/>
        </w:rPr>
        <w:t>programa</w:t>
      </w:r>
      <w:proofErr w:type="spellEnd"/>
      <w:r w:rsidRPr="0023650F">
        <w:rPr>
          <w:rFonts w:ascii="Cambria" w:eastAsia="Times New Roman" w:hAnsi="Cambria" w:cs="Arial"/>
          <w:color w:val="434A52"/>
        </w:rPr>
        <w:t xml:space="preserve"> </w:t>
      </w:r>
      <w:proofErr w:type="spellStart"/>
      <w:r w:rsidRPr="0023650F">
        <w:rPr>
          <w:rFonts w:ascii="Cambria" w:eastAsia="Times New Roman" w:hAnsi="Cambria" w:cs="Arial"/>
          <w:color w:val="434A52"/>
        </w:rPr>
        <w:t>ili</w:t>
      </w:r>
      <w:proofErr w:type="spellEnd"/>
      <w:r w:rsidRPr="0023650F">
        <w:rPr>
          <w:rFonts w:ascii="Cambria" w:eastAsia="Times New Roman" w:hAnsi="Cambria" w:cs="Arial"/>
          <w:color w:val="434A52"/>
        </w:rPr>
        <w:t xml:space="preserve"> </w:t>
      </w:r>
      <w:proofErr w:type="spellStart"/>
      <w:r w:rsidRPr="0023650F">
        <w:rPr>
          <w:rFonts w:ascii="Cambria" w:eastAsia="Times New Roman" w:hAnsi="Cambria" w:cs="Arial"/>
          <w:color w:val="434A52"/>
        </w:rPr>
        <w:t>stručnu</w:t>
      </w:r>
      <w:proofErr w:type="spellEnd"/>
      <w:r w:rsidRPr="0023650F">
        <w:rPr>
          <w:rFonts w:ascii="Cambria" w:eastAsia="Times New Roman" w:hAnsi="Cambria" w:cs="Arial"/>
          <w:color w:val="434A52"/>
        </w:rPr>
        <w:t xml:space="preserve"> </w:t>
      </w:r>
      <w:proofErr w:type="spellStart"/>
      <w:r w:rsidRPr="0023650F">
        <w:rPr>
          <w:rFonts w:ascii="Cambria" w:eastAsia="Times New Roman" w:hAnsi="Cambria" w:cs="Arial"/>
          <w:color w:val="434A52"/>
        </w:rPr>
        <w:t>praksu</w:t>
      </w:r>
      <w:proofErr w:type="spellEnd"/>
      <w:r w:rsidRPr="0023650F">
        <w:rPr>
          <w:rFonts w:ascii="Cambria" w:eastAsia="Times New Roman" w:hAnsi="Cambria" w:cs="Arial"/>
          <w:color w:val="434A52"/>
        </w:rPr>
        <w:t xml:space="preserve"> </w:t>
      </w:r>
      <w:proofErr w:type="spellStart"/>
      <w:r w:rsidRPr="0023650F">
        <w:rPr>
          <w:rFonts w:ascii="Cambria" w:eastAsia="Times New Roman" w:hAnsi="Cambria" w:cs="Arial"/>
          <w:color w:val="434A52"/>
        </w:rPr>
        <w:t>obavlja</w:t>
      </w:r>
      <w:proofErr w:type="spellEnd"/>
      <w:r w:rsidRPr="0023650F">
        <w:rPr>
          <w:rFonts w:ascii="Cambria" w:eastAsia="Times New Roman" w:hAnsi="Cambria" w:cs="Arial"/>
          <w:color w:val="434A52"/>
        </w:rPr>
        <w:t xml:space="preserve"> </w:t>
      </w:r>
      <w:proofErr w:type="spellStart"/>
      <w:r w:rsidRPr="0023650F">
        <w:rPr>
          <w:rFonts w:ascii="Cambria" w:eastAsia="Times New Roman" w:hAnsi="Cambria" w:cs="Arial"/>
          <w:color w:val="434A52"/>
        </w:rPr>
        <w:t>na</w:t>
      </w:r>
      <w:proofErr w:type="spellEnd"/>
      <w:r w:rsidRPr="0023650F">
        <w:rPr>
          <w:rFonts w:ascii="Cambria" w:eastAsia="Times New Roman" w:hAnsi="Cambria" w:cs="Arial"/>
          <w:color w:val="434A52"/>
        </w:rPr>
        <w:t xml:space="preserve"> </w:t>
      </w:r>
      <w:proofErr w:type="spellStart"/>
      <w:r w:rsidRPr="0023650F">
        <w:rPr>
          <w:rFonts w:ascii="Cambria" w:eastAsia="Times New Roman" w:hAnsi="Cambria" w:cs="Arial"/>
          <w:color w:val="434A52"/>
        </w:rPr>
        <w:t>Univerzitetu</w:t>
      </w:r>
      <w:proofErr w:type="spellEnd"/>
      <w:r w:rsidRPr="0023650F">
        <w:rPr>
          <w:rFonts w:ascii="Cambria" w:eastAsia="Times New Roman" w:hAnsi="Cambria" w:cs="Arial"/>
          <w:color w:val="434A52"/>
        </w:rPr>
        <w:t xml:space="preserve"> </w:t>
      </w:r>
      <w:proofErr w:type="spellStart"/>
      <w:r w:rsidRPr="0023650F">
        <w:rPr>
          <w:rFonts w:ascii="Cambria" w:eastAsia="Times New Roman" w:hAnsi="Cambria" w:cs="Arial"/>
          <w:color w:val="434A52"/>
        </w:rPr>
        <w:t>kao</w:t>
      </w:r>
      <w:proofErr w:type="spellEnd"/>
      <w:r w:rsidRPr="0023650F">
        <w:rPr>
          <w:rFonts w:ascii="Cambria" w:eastAsia="Times New Roman" w:hAnsi="Cambria" w:cs="Arial"/>
          <w:color w:val="434A52"/>
        </w:rPr>
        <w:t xml:space="preserve"> </w:t>
      </w:r>
      <w:proofErr w:type="spellStart"/>
      <w:r w:rsidRPr="0023650F">
        <w:rPr>
          <w:rFonts w:ascii="Cambria" w:eastAsia="Times New Roman" w:hAnsi="Cambria" w:cs="Arial"/>
          <w:color w:val="434A52"/>
        </w:rPr>
        <w:t>instituciji</w:t>
      </w:r>
      <w:proofErr w:type="spellEnd"/>
      <w:r w:rsidRPr="0023650F">
        <w:rPr>
          <w:rFonts w:ascii="Cambria" w:eastAsia="Times New Roman" w:hAnsi="Cambria" w:cs="Arial"/>
          <w:color w:val="434A52"/>
        </w:rPr>
        <w:t xml:space="preserve"> </w:t>
      </w:r>
      <w:proofErr w:type="spellStart"/>
      <w:r w:rsidRPr="0023650F">
        <w:rPr>
          <w:rFonts w:ascii="Cambria" w:eastAsia="Times New Roman" w:hAnsi="Cambria" w:cs="Arial"/>
          <w:color w:val="434A52"/>
        </w:rPr>
        <w:t>domaćinu</w:t>
      </w:r>
      <w:proofErr w:type="spellEnd"/>
      <w:r w:rsidRPr="0023650F">
        <w:rPr>
          <w:rFonts w:ascii="Cambria" w:eastAsia="Times New Roman" w:hAnsi="Cambria" w:cs="Arial"/>
          <w:color w:val="434A52"/>
        </w:rPr>
        <w:t>.</w:t>
      </w:r>
    </w:p>
    <w:p w14:paraId="7AFA6854" w14:textId="77777777" w:rsidR="00006A32" w:rsidRPr="0023650F" w:rsidRDefault="00006A32" w:rsidP="00006A32">
      <w:pPr>
        <w:pStyle w:val="NoSpacing"/>
        <w:jc w:val="both"/>
        <w:rPr>
          <w:rFonts w:ascii="Cambria" w:eastAsia="Times New Roman" w:hAnsi="Cambria" w:cs="Arial"/>
          <w:color w:val="434A52"/>
        </w:rPr>
      </w:pPr>
    </w:p>
    <w:p w14:paraId="738163AA" w14:textId="77777777" w:rsidR="00006A32" w:rsidRPr="0023650F" w:rsidRDefault="00006A32" w:rsidP="00006A32">
      <w:pPr>
        <w:pStyle w:val="NoSpacing"/>
        <w:shd w:val="clear" w:color="auto" w:fill="DEEAF6" w:themeFill="accent1" w:themeFillTint="33"/>
        <w:jc w:val="both"/>
        <w:rPr>
          <w:rFonts w:ascii="Cambria" w:eastAsia="Times New Roman" w:hAnsi="Cambria" w:cs="Arial"/>
          <w:color w:val="434A52"/>
        </w:rPr>
      </w:pPr>
      <w:proofErr w:type="spellStart"/>
      <w:r w:rsidRPr="0023650F">
        <w:rPr>
          <w:rFonts w:ascii="Cambria" w:eastAsia="Times New Roman" w:hAnsi="Cambria" w:cs="Arial"/>
          <w:color w:val="434A52"/>
        </w:rPr>
        <w:t>Šta</w:t>
      </w:r>
      <w:proofErr w:type="spellEnd"/>
      <w:r w:rsidRPr="0023650F">
        <w:rPr>
          <w:rFonts w:ascii="Cambria" w:eastAsia="Times New Roman" w:hAnsi="Cambria" w:cs="Arial"/>
          <w:color w:val="434A52"/>
        </w:rPr>
        <w:t xml:space="preserve"> je </w:t>
      </w:r>
      <w:proofErr w:type="spellStart"/>
      <w:r w:rsidRPr="0023650F">
        <w:rPr>
          <w:rFonts w:ascii="Cambria" w:eastAsia="Times New Roman" w:hAnsi="Cambria" w:cs="Arial"/>
          <w:color w:val="434A52"/>
        </w:rPr>
        <w:t>Ugovor</w:t>
      </w:r>
      <w:proofErr w:type="spellEnd"/>
      <w:r w:rsidRPr="0023650F">
        <w:rPr>
          <w:rFonts w:ascii="Cambria" w:eastAsia="Times New Roman" w:hAnsi="Cambria" w:cs="Arial"/>
          <w:color w:val="434A52"/>
        </w:rPr>
        <w:t xml:space="preserve"> o </w:t>
      </w:r>
      <w:proofErr w:type="spellStart"/>
      <w:r w:rsidRPr="0023650F">
        <w:rPr>
          <w:rFonts w:ascii="Cambria" w:eastAsia="Times New Roman" w:hAnsi="Cambria" w:cs="Arial"/>
          <w:color w:val="434A52"/>
        </w:rPr>
        <w:t>studiranju</w:t>
      </w:r>
      <w:proofErr w:type="spellEnd"/>
      <w:r w:rsidRPr="0023650F">
        <w:rPr>
          <w:rFonts w:ascii="Cambria" w:eastAsia="Times New Roman" w:hAnsi="Cambria" w:cs="Arial"/>
          <w:color w:val="434A52"/>
        </w:rPr>
        <w:t xml:space="preserve"> (Learning Agreement)?</w:t>
      </w:r>
    </w:p>
    <w:p w14:paraId="45D958FC" w14:textId="77777777" w:rsidR="00006A32" w:rsidRPr="0023650F" w:rsidRDefault="00006A32" w:rsidP="00006A32">
      <w:pPr>
        <w:pStyle w:val="NoSpacing"/>
        <w:jc w:val="both"/>
        <w:rPr>
          <w:rFonts w:ascii="Cambria" w:eastAsia="Times New Roman" w:hAnsi="Cambria" w:cs="Arial"/>
          <w:i/>
          <w:color w:val="434A52"/>
        </w:rPr>
      </w:pPr>
    </w:p>
    <w:p w14:paraId="3E378880" w14:textId="77777777" w:rsidR="00006A32" w:rsidRPr="0023650F" w:rsidRDefault="00006A32" w:rsidP="00006A32">
      <w:pPr>
        <w:pStyle w:val="NoSpacing"/>
        <w:jc w:val="both"/>
        <w:rPr>
          <w:rFonts w:ascii="Cambria" w:eastAsia="Times New Roman" w:hAnsi="Cambria" w:cs="Arial"/>
          <w:color w:val="434A52"/>
        </w:rPr>
      </w:pPr>
      <w:proofErr w:type="spellStart"/>
      <w:r w:rsidRPr="0023650F">
        <w:rPr>
          <w:rFonts w:ascii="Cambria" w:eastAsia="Times New Roman" w:hAnsi="Cambria" w:cs="Arial"/>
          <w:i/>
          <w:color w:val="434A52"/>
        </w:rPr>
        <w:t>Ugovor</w:t>
      </w:r>
      <w:proofErr w:type="spellEnd"/>
      <w:r w:rsidRPr="0023650F">
        <w:rPr>
          <w:rFonts w:ascii="Cambria" w:eastAsia="Times New Roman" w:hAnsi="Cambria" w:cs="Arial"/>
          <w:i/>
          <w:color w:val="434A52"/>
        </w:rPr>
        <w:t xml:space="preserve"> o </w:t>
      </w:r>
      <w:proofErr w:type="spellStart"/>
      <w:r w:rsidRPr="0023650F">
        <w:rPr>
          <w:rFonts w:ascii="Cambria" w:eastAsia="Times New Roman" w:hAnsi="Cambria" w:cs="Arial"/>
          <w:i/>
          <w:color w:val="434A52"/>
        </w:rPr>
        <w:t>studiranju</w:t>
      </w:r>
      <w:proofErr w:type="spellEnd"/>
      <w:r w:rsidRPr="0023650F">
        <w:rPr>
          <w:rFonts w:ascii="Cambria" w:eastAsia="Times New Roman" w:hAnsi="Cambria" w:cs="Arial"/>
          <w:i/>
          <w:color w:val="434A52"/>
        </w:rPr>
        <w:t xml:space="preserve"> (</w:t>
      </w:r>
      <w:proofErr w:type="spellStart"/>
      <w:r w:rsidRPr="0023650F">
        <w:rPr>
          <w:rFonts w:ascii="Cambria" w:eastAsia="Times New Roman" w:hAnsi="Cambria" w:cs="Arial"/>
          <w:i/>
          <w:color w:val="434A52"/>
        </w:rPr>
        <w:t>učenju</w:t>
      </w:r>
      <w:proofErr w:type="spellEnd"/>
      <w:r w:rsidRPr="0023650F">
        <w:rPr>
          <w:rFonts w:ascii="Cambria" w:eastAsia="Times New Roman" w:hAnsi="Cambria" w:cs="Arial"/>
          <w:i/>
          <w:color w:val="434A52"/>
        </w:rPr>
        <w:t>) (Learning Agreemen</w:t>
      </w:r>
      <w:r w:rsidRPr="0023650F">
        <w:rPr>
          <w:rFonts w:ascii="Cambria" w:eastAsia="Times New Roman" w:hAnsi="Cambria" w:cs="Arial"/>
          <w:color w:val="434A52"/>
        </w:rPr>
        <w:t xml:space="preserve">t) je </w:t>
      </w:r>
      <w:proofErr w:type="spellStart"/>
      <w:r w:rsidRPr="0023650F">
        <w:rPr>
          <w:rFonts w:ascii="Cambria" w:eastAsia="Times New Roman" w:hAnsi="Cambria" w:cs="Arial"/>
          <w:color w:val="434A52"/>
        </w:rPr>
        <w:t>ugovor</w:t>
      </w:r>
      <w:proofErr w:type="spellEnd"/>
      <w:r w:rsidRPr="0023650F">
        <w:rPr>
          <w:rFonts w:ascii="Cambria" w:eastAsia="Times New Roman" w:hAnsi="Cambria" w:cs="Arial"/>
          <w:color w:val="434A52"/>
        </w:rPr>
        <w:t xml:space="preserve"> </w:t>
      </w:r>
      <w:proofErr w:type="spellStart"/>
      <w:r w:rsidRPr="0023650F">
        <w:rPr>
          <w:rFonts w:ascii="Cambria" w:eastAsia="Times New Roman" w:hAnsi="Cambria" w:cs="Arial"/>
          <w:color w:val="434A52"/>
        </w:rPr>
        <w:t>kojim</w:t>
      </w:r>
      <w:proofErr w:type="spellEnd"/>
      <w:r w:rsidRPr="0023650F">
        <w:rPr>
          <w:rFonts w:ascii="Cambria" w:eastAsia="Times New Roman" w:hAnsi="Cambria" w:cs="Arial"/>
          <w:color w:val="434A52"/>
        </w:rPr>
        <w:t xml:space="preserve"> se za </w:t>
      </w:r>
      <w:proofErr w:type="spellStart"/>
      <w:r w:rsidRPr="0023650F">
        <w:rPr>
          <w:rFonts w:ascii="Cambria" w:eastAsia="Times New Roman" w:hAnsi="Cambria" w:cs="Arial"/>
          <w:color w:val="434A52"/>
        </w:rPr>
        <w:t>pojedinog</w:t>
      </w:r>
      <w:proofErr w:type="spellEnd"/>
      <w:r w:rsidRPr="0023650F">
        <w:rPr>
          <w:rFonts w:ascii="Cambria" w:eastAsia="Times New Roman" w:hAnsi="Cambria" w:cs="Arial"/>
          <w:color w:val="434A52"/>
        </w:rPr>
        <w:t xml:space="preserve"> </w:t>
      </w:r>
      <w:proofErr w:type="spellStart"/>
      <w:r w:rsidRPr="0023650F">
        <w:rPr>
          <w:rFonts w:ascii="Cambria" w:eastAsia="Times New Roman" w:hAnsi="Cambria" w:cs="Arial"/>
          <w:color w:val="434A52"/>
        </w:rPr>
        <w:t>studenta</w:t>
      </w:r>
      <w:proofErr w:type="spellEnd"/>
      <w:r w:rsidRPr="0023650F">
        <w:rPr>
          <w:rFonts w:ascii="Cambria" w:eastAsia="Times New Roman" w:hAnsi="Cambria" w:cs="Arial"/>
          <w:color w:val="434A52"/>
        </w:rPr>
        <w:t xml:space="preserve"> </w:t>
      </w:r>
      <w:proofErr w:type="spellStart"/>
      <w:r w:rsidRPr="0023650F">
        <w:rPr>
          <w:rFonts w:ascii="Cambria" w:eastAsia="Times New Roman" w:hAnsi="Cambria" w:cs="Arial"/>
          <w:color w:val="434A52"/>
        </w:rPr>
        <w:t>ugovara</w:t>
      </w:r>
      <w:proofErr w:type="spellEnd"/>
      <w:r w:rsidRPr="0023650F">
        <w:rPr>
          <w:rFonts w:ascii="Cambria" w:eastAsia="Times New Roman" w:hAnsi="Cambria" w:cs="Arial"/>
          <w:color w:val="434A52"/>
        </w:rPr>
        <w:t xml:space="preserve"> program </w:t>
      </w:r>
      <w:proofErr w:type="spellStart"/>
      <w:r w:rsidRPr="0023650F">
        <w:rPr>
          <w:rFonts w:ascii="Cambria" w:eastAsia="Times New Roman" w:hAnsi="Cambria" w:cs="Arial"/>
          <w:color w:val="434A52"/>
        </w:rPr>
        <w:t>studiranja</w:t>
      </w:r>
      <w:proofErr w:type="spellEnd"/>
      <w:r w:rsidRPr="0023650F">
        <w:rPr>
          <w:rFonts w:ascii="Cambria" w:eastAsia="Times New Roman" w:hAnsi="Cambria" w:cs="Arial"/>
          <w:color w:val="434A52"/>
        </w:rPr>
        <w:t xml:space="preserve"> </w:t>
      </w:r>
      <w:proofErr w:type="spellStart"/>
      <w:r w:rsidRPr="0023650F">
        <w:rPr>
          <w:rFonts w:ascii="Cambria" w:eastAsia="Times New Roman" w:hAnsi="Cambria" w:cs="Arial"/>
          <w:color w:val="434A52"/>
        </w:rPr>
        <w:t>tokom</w:t>
      </w:r>
      <w:proofErr w:type="spellEnd"/>
      <w:r w:rsidRPr="0023650F">
        <w:rPr>
          <w:rFonts w:ascii="Cambria" w:eastAsia="Times New Roman" w:hAnsi="Cambria" w:cs="Arial"/>
          <w:color w:val="434A52"/>
        </w:rPr>
        <w:t xml:space="preserve"> </w:t>
      </w:r>
      <w:proofErr w:type="spellStart"/>
      <w:r w:rsidRPr="0023650F">
        <w:rPr>
          <w:rFonts w:ascii="Cambria" w:eastAsia="Times New Roman" w:hAnsi="Cambria" w:cs="Arial"/>
          <w:color w:val="434A52"/>
        </w:rPr>
        <w:t>perioda</w:t>
      </w:r>
      <w:proofErr w:type="spellEnd"/>
      <w:r w:rsidRPr="0023650F">
        <w:rPr>
          <w:rFonts w:ascii="Cambria" w:eastAsia="Times New Roman" w:hAnsi="Cambria" w:cs="Arial"/>
          <w:color w:val="434A52"/>
        </w:rPr>
        <w:t xml:space="preserve"> </w:t>
      </w:r>
      <w:proofErr w:type="spellStart"/>
      <w:r w:rsidRPr="0023650F">
        <w:rPr>
          <w:rFonts w:ascii="Cambria" w:eastAsia="Times New Roman" w:hAnsi="Cambria" w:cs="Arial"/>
          <w:color w:val="434A52"/>
        </w:rPr>
        <w:t>mobilnosti</w:t>
      </w:r>
      <w:proofErr w:type="spellEnd"/>
      <w:r w:rsidRPr="0023650F">
        <w:rPr>
          <w:rFonts w:ascii="Cambria" w:eastAsia="Times New Roman" w:hAnsi="Cambria" w:cs="Arial"/>
          <w:color w:val="434A52"/>
        </w:rPr>
        <w:t xml:space="preserve">. </w:t>
      </w:r>
      <w:proofErr w:type="spellStart"/>
      <w:r w:rsidRPr="0023650F">
        <w:rPr>
          <w:rFonts w:ascii="Cambria" w:eastAsia="Times New Roman" w:hAnsi="Cambria" w:cs="Arial"/>
          <w:color w:val="434A52"/>
        </w:rPr>
        <w:t>Ugovor</w:t>
      </w:r>
      <w:proofErr w:type="spellEnd"/>
      <w:r w:rsidRPr="0023650F">
        <w:rPr>
          <w:rFonts w:ascii="Cambria" w:eastAsia="Times New Roman" w:hAnsi="Cambria" w:cs="Arial"/>
          <w:color w:val="434A52"/>
        </w:rPr>
        <w:t xml:space="preserve"> o </w:t>
      </w:r>
      <w:proofErr w:type="spellStart"/>
      <w:r w:rsidRPr="0023650F">
        <w:rPr>
          <w:rFonts w:ascii="Cambria" w:eastAsia="Times New Roman" w:hAnsi="Cambria" w:cs="Arial"/>
          <w:color w:val="434A52"/>
        </w:rPr>
        <w:t>studiranju</w:t>
      </w:r>
      <w:proofErr w:type="spellEnd"/>
      <w:r w:rsidRPr="0023650F">
        <w:rPr>
          <w:rFonts w:ascii="Cambria" w:eastAsia="Times New Roman" w:hAnsi="Cambria" w:cs="Arial"/>
          <w:color w:val="434A52"/>
        </w:rPr>
        <w:t xml:space="preserve"> (</w:t>
      </w:r>
      <w:proofErr w:type="spellStart"/>
      <w:r w:rsidRPr="0023650F">
        <w:rPr>
          <w:rFonts w:ascii="Cambria" w:eastAsia="Times New Roman" w:hAnsi="Cambria" w:cs="Arial"/>
          <w:color w:val="434A52"/>
        </w:rPr>
        <w:t>učenju</w:t>
      </w:r>
      <w:proofErr w:type="spellEnd"/>
      <w:r w:rsidRPr="0023650F">
        <w:rPr>
          <w:rFonts w:ascii="Cambria" w:eastAsia="Times New Roman" w:hAnsi="Cambria" w:cs="Arial"/>
          <w:color w:val="434A52"/>
        </w:rPr>
        <w:t xml:space="preserve">) se </w:t>
      </w:r>
      <w:proofErr w:type="spellStart"/>
      <w:r w:rsidRPr="0023650F">
        <w:rPr>
          <w:rFonts w:ascii="Cambria" w:eastAsia="Times New Roman" w:hAnsi="Cambria" w:cs="Arial"/>
          <w:color w:val="434A52"/>
        </w:rPr>
        <w:t>može</w:t>
      </w:r>
      <w:proofErr w:type="spellEnd"/>
      <w:r w:rsidRPr="0023650F">
        <w:rPr>
          <w:rFonts w:ascii="Cambria" w:eastAsia="Times New Roman" w:hAnsi="Cambria" w:cs="Arial"/>
          <w:color w:val="434A52"/>
        </w:rPr>
        <w:t xml:space="preserve"> </w:t>
      </w:r>
      <w:proofErr w:type="spellStart"/>
      <w:r w:rsidRPr="0023650F">
        <w:rPr>
          <w:rFonts w:ascii="Cambria" w:eastAsia="Times New Roman" w:hAnsi="Cambria" w:cs="Arial"/>
          <w:color w:val="434A52"/>
        </w:rPr>
        <w:t>zaključiti</w:t>
      </w:r>
      <w:proofErr w:type="spellEnd"/>
      <w:r w:rsidRPr="0023650F">
        <w:rPr>
          <w:rFonts w:ascii="Cambria" w:eastAsia="Times New Roman" w:hAnsi="Cambria" w:cs="Arial"/>
          <w:color w:val="434A52"/>
        </w:rPr>
        <w:t xml:space="preserve"> </w:t>
      </w:r>
      <w:proofErr w:type="spellStart"/>
      <w:r w:rsidRPr="0023650F">
        <w:rPr>
          <w:rFonts w:ascii="Cambria" w:eastAsia="Times New Roman" w:hAnsi="Cambria" w:cs="Arial"/>
          <w:color w:val="434A52"/>
        </w:rPr>
        <w:t>na</w:t>
      </w:r>
      <w:proofErr w:type="spellEnd"/>
      <w:r w:rsidRPr="0023650F">
        <w:rPr>
          <w:rFonts w:ascii="Cambria" w:eastAsia="Times New Roman" w:hAnsi="Cambria" w:cs="Arial"/>
          <w:color w:val="434A52"/>
        </w:rPr>
        <w:t xml:space="preserve"> </w:t>
      </w:r>
      <w:proofErr w:type="spellStart"/>
      <w:r w:rsidRPr="0023650F">
        <w:rPr>
          <w:rFonts w:ascii="Cambria" w:eastAsia="Times New Roman" w:hAnsi="Cambria" w:cs="Arial"/>
          <w:color w:val="434A52"/>
        </w:rPr>
        <w:t>osnovu</w:t>
      </w:r>
      <w:proofErr w:type="spellEnd"/>
      <w:r w:rsidRPr="0023650F">
        <w:rPr>
          <w:rFonts w:ascii="Cambria" w:eastAsia="Times New Roman" w:hAnsi="Cambria" w:cs="Arial"/>
          <w:color w:val="434A52"/>
        </w:rPr>
        <w:t xml:space="preserve"> </w:t>
      </w:r>
      <w:proofErr w:type="spellStart"/>
      <w:r w:rsidRPr="0023650F">
        <w:rPr>
          <w:rFonts w:ascii="Cambria" w:eastAsia="Times New Roman" w:hAnsi="Cambria" w:cs="Arial"/>
          <w:color w:val="434A52"/>
        </w:rPr>
        <w:t>institucionalnog</w:t>
      </w:r>
      <w:proofErr w:type="spellEnd"/>
      <w:r w:rsidRPr="0023650F">
        <w:rPr>
          <w:rFonts w:ascii="Cambria" w:eastAsia="Times New Roman" w:hAnsi="Cambria" w:cs="Arial"/>
          <w:color w:val="434A52"/>
        </w:rPr>
        <w:t xml:space="preserve"> </w:t>
      </w:r>
      <w:proofErr w:type="spellStart"/>
      <w:r w:rsidRPr="0023650F">
        <w:rPr>
          <w:rFonts w:ascii="Cambria" w:eastAsia="Times New Roman" w:hAnsi="Cambria" w:cs="Arial"/>
          <w:color w:val="434A52"/>
        </w:rPr>
        <w:t>sporazuma</w:t>
      </w:r>
      <w:proofErr w:type="spellEnd"/>
      <w:r w:rsidRPr="0023650F">
        <w:rPr>
          <w:rFonts w:ascii="Cambria" w:eastAsia="Times New Roman" w:hAnsi="Cambria" w:cs="Arial"/>
          <w:color w:val="434A52"/>
        </w:rPr>
        <w:t xml:space="preserve"> </w:t>
      </w:r>
      <w:proofErr w:type="spellStart"/>
      <w:r w:rsidRPr="0023650F">
        <w:rPr>
          <w:rFonts w:ascii="Cambria" w:eastAsia="Times New Roman" w:hAnsi="Cambria" w:cs="Arial"/>
          <w:color w:val="434A52"/>
        </w:rPr>
        <w:t>ili</w:t>
      </w:r>
      <w:proofErr w:type="spellEnd"/>
      <w:r w:rsidRPr="0023650F">
        <w:rPr>
          <w:rFonts w:ascii="Cambria" w:eastAsia="Times New Roman" w:hAnsi="Cambria" w:cs="Arial"/>
          <w:color w:val="434A52"/>
        </w:rPr>
        <w:t xml:space="preserve"> </w:t>
      </w:r>
      <w:proofErr w:type="spellStart"/>
      <w:r w:rsidRPr="0023650F">
        <w:rPr>
          <w:rFonts w:ascii="Cambria" w:eastAsia="Times New Roman" w:hAnsi="Cambria" w:cs="Arial"/>
          <w:color w:val="434A52"/>
        </w:rPr>
        <w:t>nezavisno</w:t>
      </w:r>
      <w:proofErr w:type="spellEnd"/>
      <w:r w:rsidRPr="0023650F">
        <w:rPr>
          <w:rFonts w:ascii="Cambria" w:eastAsia="Times New Roman" w:hAnsi="Cambria" w:cs="Arial"/>
          <w:color w:val="434A52"/>
        </w:rPr>
        <w:t xml:space="preserve"> </w:t>
      </w:r>
      <w:proofErr w:type="spellStart"/>
      <w:r w:rsidRPr="0023650F">
        <w:rPr>
          <w:rFonts w:ascii="Cambria" w:eastAsia="Times New Roman" w:hAnsi="Cambria" w:cs="Arial"/>
          <w:color w:val="434A52"/>
        </w:rPr>
        <w:t>od</w:t>
      </w:r>
      <w:proofErr w:type="spellEnd"/>
      <w:r w:rsidRPr="0023650F">
        <w:rPr>
          <w:rFonts w:ascii="Cambria" w:eastAsia="Times New Roman" w:hAnsi="Cambria" w:cs="Arial"/>
          <w:color w:val="434A52"/>
        </w:rPr>
        <w:t xml:space="preserve"> </w:t>
      </w:r>
      <w:proofErr w:type="spellStart"/>
      <w:r w:rsidRPr="0023650F">
        <w:rPr>
          <w:rFonts w:ascii="Cambria" w:eastAsia="Times New Roman" w:hAnsi="Cambria" w:cs="Arial"/>
          <w:color w:val="434A52"/>
        </w:rPr>
        <w:t>njega</w:t>
      </w:r>
      <w:proofErr w:type="spellEnd"/>
      <w:r w:rsidRPr="0023650F">
        <w:rPr>
          <w:rFonts w:ascii="Cambria" w:eastAsia="Times New Roman" w:hAnsi="Cambria" w:cs="Arial"/>
          <w:color w:val="434A52"/>
        </w:rPr>
        <w:t xml:space="preserve">. Za </w:t>
      </w:r>
      <w:proofErr w:type="spellStart"/>
      <w:r w:rsidRPr="0023650F">
        <w:rPr>
          <w:rFonts w:ascii="Cambria" w:eastAsia="Times New Roman" w:hAnsi="Cambria" w:cs="Arial"/>
          <w:color w:val="434A52"/>
        </w:rPr>
        <w:t>svaki</w:t>
      </w:r>
      <w:proofErr w:type="spellEnd"/>
      <w:r w:rsidRPr="0023650F">
        <w:rPr>
          <w:rFonts w:ascii="Cambria" w:eastAsia="Times New Roman" w:hAnsi="Cambria" w:cs="Arial"/>
          <w:color w:val="434A52"/>
        </w:rPr>
        <w:t xml:space="preserve"> period </w:t>
      </w:r>
      <w:proofErr w:type="spellStart"/>
      <w:r w:rsidRPr="0023650F">
        <w:rPr>
          <w:rFonts w:ascii="Cambria" w:eastAsia="Times New Roman" w:hAnsi="Cambria" w:cs="Arial"/>
          <w:color w:val="434A52"/>
        </w:rPr>
        <w:t>mobilnosti</w:t>
      </w:r>
      <w:proofErr w:type="spellEnd"/>
      <w:r w:rsidRPr="0023650F">
        <w:rPr>
          <w:rFonts w:ascii="Cambria" w:eastAsia="Times New Roman" w:hAnsi="Cambria" w:cs="Arial"/>
          <w:color w:val="434A52"/>
        </w:rPr>
        <w:t xml:space="preserve"> </w:t>
      </w:r>
      <w:proofErr w:type="spellStart"/>
      <w:r w:rsidRPr="0023650F">
        <w:rPr>
          <w:rFonts w:ascii="Cambria" w:eastAsia="Times New Roman" w:hAnsi="Cambria" w:cs="Arial"/>
          <w:color w:val="434A52"/>
        </w:rPr>
        <w:t>studenta</w:t>
      </w:r>
      <w:proofErr w:type="spellEnd"/>
      <w:r w:rsidRPr="0023650F">
        <w:rPr>
          <w:rFonts w:ascii="Cambria" w:eastAsia="Times New Roman" w:hAnsi="Cambria" w:cs="Arial"/>
          <w:color w:val="434A52"/>
        </w:rPr>
        <w:t xml:space="preserve">, u </w:t>
      </w:r>
      <w:proofErr w:type="spellStart"/>
      <w:r w:rsidRPr="0023650F">
        <w:rPr>
          <w:rFonts w:ascii="Cambria" w:eastAsia="Times New Roman" w:hAnsi="Cambria" w:cs="Arial"/>
          <w:color w:val="434A52"/>
        </w:rPr>
        <w:t>kojem</w:t>
      </w:r>
      <w:proofErr w:type="spellEnd"/>
      <w:r w:rsidRPr="0023650F">
        <w:rPr>
          <w:rFonts w:ascii="Cambria" w:eastAsia="Times New Roman" w:hAnsi="Cambria" w:cs="Arial"/>
          <w:color w:val="434A52"/>
        </w:rPr>
        <w:t xml:space="preserve"> </w:t>
      </w:r>
      <w:proofErr w:type="spellStart"/>
      <w:r w:rsidRPr="0023650F">
        <w:rPr>
          <w:rFonts w:ascii="Cambria" w:eastAsia="Times New Roman" w:hAnsi="Cambria" w:cs="Arial"/>
          <w:color w:val="434A52"/>
        </w:rPr>
        <w:t>učestvuje</w:t>
      </w:r>
      <w:proofErr w:type="spellEnd"/>
      <w:r w:rsidRPr="0023650F">
        <w:rPr>
          <w:rFonts w:ascii="Cambria" w:eastAsia="Times New Roman" w:hAnsi="Cambria" w:cs="Arial"/>
          <w:color w:val="434A52"/>
        </w:rPr>
        <w:t xml:space="preserve"> u </w:t>
      </w:r>
      <w:proofErr w:type="spellStart"/>
      <w:r w:rsidRPr="0023650F">
        <w:rPr>
          <w:rFonts w:ascii="Cambria" w:eastAsia="Times New Roman" w:hAnsi="Cambria" w:cs="Arial"/>
          <w:color w:val="434A52"/>
        </w:rPr>
        <w:t>obrazovnom</w:t>
      </w:r>
      <w:proofErr w:type="spellEnd"/>
      <w:r w:rsidRPr="0023650F">
        <w:rPr>
          <w:rFonts w:ascii="Cambria" w:eastAsia="Times New Roman" w:hAnsi="Cambria" w:cs="Arial"/>
          <w:color w:val="434A52"/>
        </w:rPr>
        <w:t xml:space="preserve"> </w:t>
      </w:r>
      <w:proofErr w:type="spellStart"/>
      <w:r w:rsidRPr="0023650F">
        <w:rPr>
          <w:rFonts w:ascii="Cambria" w:eastAsia="Times New Roman" w:hAnsi="Cambria" w:cs="Arial"/>
          <w:color w:val="434A52"/>
        </w:rPr>
        <w:t>procesu</w:t>
      </w:r>
      <w:proofErr w:type="spellEnd"/>
      <w:r w:rsidRPr="0023650F">
        <w:rPr>
          <w:rFonts w:ascii="Cambria" w:eastAsia="Times New Roman" w:hAnsi="Cambria" w:cs="Arial"/>
          <w:color w:val="434A52"/>
        </w:rPr>
        <w:t xml:space="preserve"> </w:t>
      </w:r>
      <w:proofErr w:type="spellStart"/>
      <w:r w:rsidRPr="0023650F">
        <w:rPr>
          <w:rFonts w:ascii="Cambria" w:eastAsia="Times New Roman" w:hAnsi="Cambria" w:cs="Arial"/>
          <w:color w:val="434A52"/>
        </w:rPr>
        <w:t>na</w:t>
      </w:r>
      <w:proofErr w:type="spellEnd"/>
      <w:r w:rsidRPr="0023650F">
        <w:rPr>
          <w:rFonts w:ascii="Cambria" w:eastAsia="Times New Roman" w:hAnsi="Cambria" w:cs="Arial"/>
          <w:color w:val="434A52"/>
        </w:rPr>
        <w:t xml:space="preserve"> </w:t>
      </w:r>
      <w:proofErr w:type="spellStart"/>
      <w:r w:rsidRPr="0023650F">
        <w:rPr>
          <w:rFonts w:ascii="Cambria" w:eastAsia="Times New Roman" w:hAnsi="Cambria" w:cs="Arial"/>
          <w:color w:val="434A52"/>
        </w:rPr>
        <w:t>instituciji</w:t>
      </w:r>
      <w:proofErr w:type="spellEnd"/>
      <w:r w:rsidRPr="0023650F">
        <w:rPr>
          <w:rFonts w:ascii="Cambria" w:eastAsia="Times New Roman" w:hAnsi="Cambria" w:cs="Arial"/>
          <w:color w:val="434A52"/>
        </w:rPr>
        <w:t xml:space="preserve"> </w:t>
      </w:r>
      <w:proofErr w:type="spellStart"/>
      <w:r w:rsidRPr="0023650F">
        <w:rPr>
          <w:rFonts w:ascii="Cambria" w:eastAsia="Times New Roman" w:hAnsi="Cambria" w:cs="Arial"/>
          <w:color w:val="434A52"/>
        </w:rPr>
        <w:t>domaćinu</w:t>
      </w:r>
      <w:proofErr w:type="spellEnd"/>
      <w:r w:rsidRPr="0023650F">
        <w:rPr>
          <w:rFonts w:ascii="Cambria" w:eastAsia="Times New Roman" w:hAnsi="Cambria" w:cs="Arial"/>
          <w:color w:val="434A52"/>
        </w:rPr>
        <w:t xml:space="preserve">, </w:t>
      </w:r>
      <w:proofErr w:type="spellStart"/>
      <w:r w:rsidRPr="0023650F">
        <w:rPr>
          <w:rFonts w:ascii="Cambria" w:eastAsia="Times New Roman" w:hAnsi="Cambria" w:cs="Arial"/>
          <w:color w:val="434A52"/>
        </w:rPr>
        <w:t>obavezno</w:t>
      </w:r>
      <w:proofErr w:type="spellEnd"/>
      <w:r w:rsidRPr="0023650F">
        <w:rPr>
          <w:rFonts w:ascii="Cambria" w:eastAsia="Times New Roman" w:hAnsi="Cambria" w:cs="Arial"/>
          <w:color w:val="434A52"/>
        </w:rPr>
        <w:t xml:space="preserve"> je </w:t>
      </w:r>
      <w:proofErr w:type="spellStart"/>
      <w:r w:rsidRPr="0023650F">
        <w:rPr>
          <w:rFonts w:ascii="Cambria" w:eastAsia="Times New Roman" w:hAnsi="Cambria" w:cs="Arial"/>
          <w:color w:val="434A52"/>
        </w:rPr>
        <w:t>na</w:t>
      </w:r>
      <w:proofErr w:type="spellEnd"/>
      <w:r w:rsidRPr="0023650F">
        <w:rPr>
          <w:rFonts w:ascii="Cambria" w:eastAsia="Times New Roman" w:hAnsi="Cambria" w:cs="Arial"/>
          <w:color w:val="434A52"/>
        </w:rPr>
        <w:t xml:space="preserve"> </w:t>
      </w:r>
      <w:proofErr w:type="spellStart"/>
      <w:r w:rsidRPr="0023650F">
        <w:rPr>
          <w:rFonts w:ascii="Cambria" w:eastAsia="Times New Roman" w:hAnsi="Cambria" w:cs="Arial"/>
          <w:color w:val="434A52"/>
        </w:rPr>
        <w:t>Univerzitetu</w:t>
      </w:r>
      <w:proofErr w:type="spellEnd"/>
      <w:r w:rsidRPr="0023650F">
        <w:rPr>
          <w:rFonts w:ascii="Cambria" w:eastAsia="Times New Roman" w:hAnsi="Cambria" w:cs="Arial"/>
          <w:color w:val="434A52"/>
        </w:rPr>
        <w:t xml:space="preserve">, </w:t>
      </w:r>
      <w:proofErr w:type="spellStart"/>
      <w:r w:rsidRPr="0023650F">
        <w:rPr>
          <w:rFonts w:ascii="Cambria" w:eastAsia="Times New Roman" w:hAnsi="Cambria" w:cs="Arial"/>
          <w:color w:val="434A52"/>
        </w:rPr>
        <w:t>prije</w:t>
      </w:r>
      <w:proofErr w:type="spellEnd"/>
      <w:r w:rsidRPr="0023650F">
        <w:rPr>
          <w:rFonts w:ascii="Cambria" w:eastAsia="Times New Roman" w:hAnsi="Cambria" w:cs="Arial"/>
          <w:color w:val="434A52"/>
        </w:rPr>
        <w:t xml:space="preserve"> </w:t>
      </w:r>
      <w:proofErr w:type="spellStart"/>
      <w:r w:rsidRPr="0023650F">
        <w:rPr>
          <w:rFonts w:ascii="Cambria" w:eastAsia="Times New Roman" w:hAnsi="Cambria" w:cs="Arial"/>
          <w:color w:val="434A52"/>
        </w:rPr>
        <w:t>perioda</w:t>
      </w:r>
      <w:proofErr w:type="spellEnd"/>
      <w:r w:rsidRPr="0023650F">
        <w:rPr>
          <w:rFonts w:ascii="Cambria" w:eastAsia="Times New Roman" w:hAnsi="Cambria" w:cs="Arial"/>
          <w:color w:val="434A52"/>
        </w:rPr>
        <w:t xml:space="preserve"> </w:t>
      </w:r>
      <w:proofErr w:type="spellStart"/>
      <w:r w:rsidRPr="0023650F">
        <w:rPr>
          <w:rFonts w:ascii="Cambria" w:eastAsia="Times New Roman" w:hAnsi="Cambria" w:cs="Arial"/>
          <w:color w:val="434A52"/>
        </w:rPr>
        <w:t>mobilnosti</w:t>
      </w:r>
      <w:proofErr w:type="spellEnd"/>
      <w:r w:rsidRPr="0023650F">
        <w:rPr>
          <w:rFonts w:ascii="Cambria" w:eastAsia="Times New Roman" w:hAnsi="Cambria" w:cs="Arial"/>
          <w:color w:val="434A52"/>
        </w:rPr>
        <w:t xml:space="preserve">, </w:t>
      </w:r>
      <w:proofErr w:type="spellStart"/>
      <w:r w:rsidRPr="0023650F">
        <w:rPr>
          <w:rFonts w:ascii="Cambria" w:eastAsia="Times New Roman" w:hAnsi="Cambria" w:cs="Arial"/>
          <w:color w:val="434A52"/>
        </w:rPr>
        <w:t>pripremiti</w:t>
      </w:r>
      <w:proofErr w:type="spellEnd"/>
      <w:r w:rsidRPr="0023650F">
        <w:rPr>
          <w:rFonts w:ascii="Cambria" w:eastAsia="Times New Roman" w:hAnsi="Cambria" w:cs="Arial"/>
          <w:color w:val="434A52"/>
        </w:rPr>
        <w:t xml:space="preserve"> </w:t>
      </w:r>
      <w:proofErr w:type="spellStart"/>
      <w:r w:rsidRPr="0023650F">
        <w:rPr>
          <w:rFonts w:ascii="Cambria" w:eastAsia="Times New Roman" w:hAnsi="Cambria" w:cs="Arial"/>
          <w:color w:val="434A52"/>
        </w:rPr>
        <w:t>ugovor</w:t>
      </w:r>
      <w:proofErr w:type="spellEnd"/>
      <w:r w:rsidRPr="0023650F">
        <w:rPr>
          <w:rFonts w:ascii="Cambria" w:eastAsia="Times New Roman" w:hAnsi="Cambria" w:cs="Arial"/>
          <w:color w:val="434A52"/>
        </w:rPr>
        <w:t xml:space="preserve"> o </w:t>
      </w:r>
      <w:proofErr w:type="spellStart"/>
      <w:r w:rsidRPr="0023650F">
        <w:rPr>
          <w:rFonts w:ascii="Cambria" w:eastAsia="Times New Roman" w:hAnsi="Cambria" w:cs="Arial"/>
          <w:color w:val="434A52"/>
        </w:rPr>
        <w:t>studiranju</w:t>
      </w:r>
      <w:proofErr w:type="spellEnd"/>
      <w:r w:rsidRPr="0023650F">
        <w:rPr>
          <w:rFonts w:ascii="Cambria" w:eastAsia="Times New Roman" w:hAnsi="Cambria" w:cs="Arial"/>
          <w:color w:val="434A52"/>
        </w:rPr>
        <w:t xml:space="preserve"> (</w:t>
      </w:r>
      <w:proofErr w:type="spellStart"/>
      <w:r w:rsidRPr="0023650F">
        <w:rPr>
          <w:rFonts w:ascii="Cambria" w:eastAsia="Times New Roman" w:hAnsi="Cambria" w:cs="Arial"/>
          <w:color w:val="434A52"/>
        </w:rPr>
        <w:t>učenju</w:t>
      </w:r>
      <w:proofErr w:type="spellEnd"/>
      <w:r w:rsidRPr="0023650F">
        <w:rPr>
          <w:rFonts w:ascii="Cambria" w:eastAsia="Times New Roman" w:hAnsi="Cambria" w:cs="Arial"/>
          <w:color w:val="434A52"/>
        </w:rPr>
        <w:t xml:space="preserve">). </w:t>
      </w:r>
    </w:p>
    <w:p w14:paraId="737C5EE1" w14:textId="77777777" w:rsidR="00041FE3" w:rsidRPr="0023650F" w:rsidRDefault="00041FE3" w:rsidP="00006A32">
      <w:pPr>
        <w:pStyle w:val="NoSpacing"/>
        <w:jc w:val="both"/>
        <w:rPr>
          <w:rFonts w:ascii="Cambria" w:eastAsia="Times New Roman" w:hAnsi="Cambria" w:cs="Arial"/>
          <w:color w:val="434A52"/>
        </w:rPr>
      </w:pPr>
      <w:proofErr w:type="spellStart"/>
      <w:r w:rsidRPr="0023650F">
        <w:rPr>
          <w:rFonts w:ascii="Cambria" w:eastAsia="Times New Roman" w:hAnsi="Cambria" w:cs="Arial"/>
          <w:color w:val="434A52"/>
          <w:bdr w:val="none" w:sz="0" w:space="0" w:color="auto" w:frame="1"/>
        </w:rPr>
        <w:t>Ugovor</w:t>
      </w:r>
      <w:proofErr w:type="spellEnd"/>
      <w:r w:rsidRPr="0023650F">
        <w:rPr>
          <w:rFonts w:ascii="Cambria" w:eastAsia="Times New Roman" w:hAnsi="Cambria" w:cs="Arial"/>
          <w:color w:val="434A52"/>
          <w:bdr w:val="none" w:sz="0" w:space="0" w:color="auto" w:frame="1"/>
        </w:rPr>
        <w:t xml:space="preserve"> o </w:t>
      </w:r>
      <w:proofErr w:type="spellStart"/>
      <w:r w:rsidRPr="0023650F">
        <w:rPr>
          <w:rFonts w:ascii="Cambria" w:eastAsia="Times New Roman" w:hAnsi="Cambria" w:cs="Arial"/>
          <w:color w:val="434A52"/>
          <w:bdr w:val="none" w:sz="0" w:space="0" w:color="auto" w:frame="1"/>
        </w:rPr>
        <w:t>studiranju</w:t>
      </w:r>
      <w:proofErr w:type="spellEnd"/>
      <w:r w:rsidRPr="0023650F">
        <w:rPr>
          <w:rFonts w:ascii="Cambria" w:eastAsia="Times New Roman" w:hAnsi="Cambria" w:cs="Arial"/>
          <w:color w:val="434A52"/>
          <w:bdr w:val="none" w:sz="0" w:space="0" w:color="auto" w:frame="1"/>
        </w:rPr>
        <w:t xml:space="preserve"> (</w:t>
      </w:r>
      <w:proofErr w:type="spellStart"/>
      <w:r w:rsidRPr="0023650F">
        <w:rPr>
          <w:rFonts w:ascii="Cambria" w:eastAsia="Times New Roman" w:hAnsi="Cambria" w:cs="Arial"/>
          <w:color w:val="434A52"/>
          <w:bdr w:val="none" w:sz="0" w:space="0" w:color="auto" w:frame="1"/>
        </w:rPr>
        <w:t>učenju</w:t>
      </w:r>
      <w:proofErr w:type="spellEnd"/>
      <w:r w:rsidRPr="0023650F">
        <w:rPr>
          <w:rFonts w:ascii="Cambria" w:eastAsia="Times New Roman" w:hAnsi="Cambria" w:cs="Arial"/>
          <w:color w:val="434A52"/>
          <w:bdr w:val="none" w:sz="0" w:space="0" w:color="auto" w:frame="1"/>
        </w:rPr>
        <w:t xml:space="preserve">), </w:t>
      </w:r>
      <w:proofErr w:type="spellStart"/>
      <w:r w:rsidRPr="0023650F">
        <w:rPr>
          <w:rFonts w:ascii="Cambria" w:eastAsia="Times New Roman" w:hAnsi="Cambria" w:cs="Arial"/>
          <w:color w:val="434A52"/>
          <w:bdr w:val="none" w:sz="0" w:space="0" w:color="auto" w:frame="1"/>
        </w:rPr>
        <w:t>može</w:t>
      </w:r>
      <w:proofErr w:type="spellEnd"/>
      <w:r w:rsidRPr="0023650F">
        <w:rPr>
          <w:rFonts w:ascii="Cambria" w:eastAsia="Times New Roman" w:hAnsi="Cambria" w:cs="Arial"/>
          <w:color w:val="434A52"/>
          <w:bdr w:val="none" w:sz="0" w:space="0" w:color="auto" w:frame="1"/>
        </w:rPr>
        <w:t xml:space="preserve"> se </w:t>
      </w:r>
      <w:proofErr w:type="spellStart"/>
      <w:r w:rsidRPr="0023650F">
        <w:rPr>
          <w:rFonts w:ascii="Cambria" w:eastAsia="Times New Roman" w:hAnsi="Cambria" w:cs="Arial"/>
          <w:color w:val="434A52"/>
          <w:bdr w:val="none" w:sz="0" w:space="0" w:color="auto" w:frame="1"/>
        </w:rPr>
        <w:t>mijenjati</w:t>
      </w:r>
      <w:proofErr w:type="spellEnd"/>
      <w:r w:rsidRPr="0023650F">
        <w:rPr>
          <w:rFonts w:ascii="Cambria" w:eastAsia="Times New Roman" w:hAnsi="Cambria" w:cs="Arial"/>
          <w:color w:val="434A52"/>
          <w:bdr w:val="none" w:sz="0" w:space="0" w:color="auto" w:frame="1"/>
        </w:rPr>
        <w:t xml:space="preserve"> </w:t>
      </w:r>
      <w:proofErr w:type="spellStart"/>
      <w:r w:rsidRPr="0023650F">
        <w:rPr>
          <w:rFonts w:ascii="Cambria" w:eastAsia="Times New Roman" w:hAnsi="Cambria" w:cs="Arial"/>
          <w:color w:val="434A52"/>
          <w:bdr w:val="none" w:sz="0" w:space="0" w:color="auto" w:frame="1"/>
        </w:rPr>
        <w:t>samo</w:t>
      </w:r>
      <w:proofErr w:type="spellEnd"/>
      <w:r w:rsidRPr="0023650F">
        <w:rPr>
          <w:rFonts w:ascii="Cambria" w:eastAsia="Times New Roman" w:hAnsi="Cambria" w:cs="Arial"/>
          <w:color w:val="434A52"/>
          <w:bdr w:val="none" w:sz="0" w:space="0" w:color="auto" w:frame="1"/>
        </w:rPr>
        <w:t> </w:t>
      </w:r>
      <w:proofErr w:type="spellStart"/>
      <w:r w:rsidRPr="0023650F">
        <w:rPr>
          <w:rFonts w:ascii="Cambria" w:eastAsia="Times New Roman" w:hAnsi="Cambria" w:cs="Arial"/>
          <w:color w:val="434A52"/>
          <w:bdr w:val="none" w:sz="0" w:space="0" w:color="auto" w:frame="1"/>
        </w:rPr>
        <w:t>uz</w:t>
      </w:r>
      <w:proofErr w:type="spellEnd"/>
      <w:r w:rsidRPr="0023650F">
        <w:rPr>
          <w:rFonts w:ascii="Cambria" w:eastAsia="Times New Roman" w:hAnsi="Cambria" w:cs="Arial"/>
          <w:color w:val="434A52"/>
          <w:bdr w:val="none" w:sz="0" w:space="0" w:color="auto" w:frame="1"/>
        </w:rPr>
        <w:t xml:space="preserve"> </w:t>
      </w:r>
      <w:proofErr w:type="spellStart"/>
      <w:r w:rsidRPr="0023650F">
        <w:rPr>
          <w:rFonts w:ascii="Cambria" w:eastAsia="Times New Roman" w:hAnsi="Cambria" w:cs="Arial"/>
          <w:color w:val="434A52"/>
          <w:bdr w:val="none" w:sz="0" w:space="0" w:color="auto" w:frame="1"/>
        </w:rPr>
        <w:t>saglasnost</w:t>
      </w:r>
      <w:proofErr w:type="spellEnd"/>
      <w:r w:rsidRPr="0023650F">
        <w:rPr>
          <w:rFonts w:ascii="Cambria" w:eastAsia="Times New Roman" w:hAnsi="Cambria" w:cs="Arial"/>
          <w:color w:val="434A52"/>
          <w:bdr w:val="none" w:sz="0" w:space="0" w:color="auto" w:frame="1"/>
        </w:rPr>
        <w:t xml:space="preserve"> </w:t>
      </w:r>
      <w:proofErr w:type="spellStart"/>
      <w:r w:rsidRPr="0023650F">
        <w:rPr>
          <w:rFonts w:ascii="Cambria" w:eastAsia="Times New Roman" w:hAnsi="Cambria" w:cs="Arial"/>
          <w:color w:val="434A52"/>
          <w:bdr w:val="none" w:sz="0" w:space="0" w:color="auto" w:frame="1"/>
        </w:rPr>
        <w:t>svih</w:t>
      </w:r>
      <w:proofErr w:type="spellEnd"/>
      <w:r w:rsidRPr="0023650F">
        <w:rPr>
          <w:rFonts w:ascii="Cambria" w:eastAsia="Times New Roman" w:hAnsi="Cambria" w:cs="Arial"/>
          <w:color w:val="434A52"/>
          <w:bdr w:val="none" w:sz="0" w:space="0" w:color="auto" w:frame="1"/>
        </w:rPr>
        <w:t xml:space="preserve"> </w:t>
      </w:r>
      <w:proofErr w:type="spellStart"/>
      <w:r w:rsidRPr="0023650F">
        <w:rPr>
          <w:rFonts w:ascii="Cambria" w:eastAsia="Times New Roman" w:hAnsi="Cambria" w:cs="Arial"/>
          <w:color w:val="434A52"/>
          <w:bdr w:val="none" w:sz="0" w:space="0" w:color="auto" w:frame="1"/>
        </w:rPr>
        <w:t>potpisnika</w:t>
      </w:r>
      <w:proofErr w:type="spellEnd"/>
      <w:r w:rsidRPr="0023650F">
        <w:rPr>
          <w:rFonts w:ascii="Cambria" w:eastAsia="Times New Roman" w:hAnsi="Cambria" w:cs="Arial"/>
          <w:color w:val="434A52"/>
          <w:bdr w:val="none" w:sz="0" w:space="0" w:color="auto" w:frame="1"/>
        </w:rPr>
        <w:t>, a </w:t>
      </w:r>
      <w:proofErr w:type="spellStart"/>
      <w:r w:rsidRPr="0023650F">
        <w:rPr>
          <w:rFonts w:ascii="Cambria" w:eastAsia="Times New Roman" w:hAnsi="Cambria" w:cs="Arial"/>
          <w:color w:val="434A52"/>
          <w:bdr w:val="none" w:sz="0" w:space="0" w:color="auto" w:frame="1"/>
        </w:rPr>
        <w:t>izmjene</w:t>
      </w:r>
      <w:proofErr w:type="spellEnd"/>
      <w:r w:rsidRPr="0023650F">
        <w:rPr>
          <w:rFonts w:ascii="Cambria" w:eastAsia="Times New Roman" w:hAnsi="Cambria" w:cs="Arial"/>
          <w:color w:val="434A52"/>
          <w:bdr w:val="none" w:sz="0" w:space="0" w:color="auto" w:frame="1"/>
        </w:rPr>
        <w:t xml:space="preserve"> </w:t>
      </w:r>
      <w:proofErr w:type="spellStart"/>
      <w:r w:rsidRPr="0023650F">
        <w:rPr>
          <w:rFonts w:ascii="Cambria" w:eastAsia="Times New Roman" w:hAnsi="Cambria" w:cs="Arial"/>
          <w:color w:val="434A52"/>
          <w:bdr w:val="none" w:sz="0" w:space="0" w:color="auto" w:frame="1"/>
        </w:rPr>
        <w:t>i</w:t>
      </w:r>
      <w:proofErr w:type="spellEnd"/>
      <w:r w:rsidRPr="0023650F">
        <w:rPr>
          <w:rFonts w:ascii="Cambria" w:eastAsia="Times New Roman" w:hAnsi="Cambria" w:cs="Arial"/>
          <w:color w:val="434A52"/>
          <w:bdr w:val="none" w:sz="0" w:space="0" w:color="auto" w:frame="1"/>
        </w:rPr>
        <w:t xml:space="preserve"> </w:t>
      </w:r>
      <w:proofErr w:type="spellStart"/>
      <w:r w:rsidRPr="0023650F">
        <w:rPr>
          <w:rFonts w:ascii="Cambria" w:eastAsia="Times New Roman" w:hAnsi="Cambria" w:cs="Arial"/>
          <w:color w:val="434A52"/>
          <w:bdr w:val="none" w:sz="0" w:space="0" w:color="auto" w:frame="1"/>
        </w:rPr>
        <w:t>dopune</w:t>
      </w:r>
      <w:proofErr w:type="spellEnd"/>
      <w:r w:rsidRPr="0023650F">
        <w:rPr>
          <w:rFonts w:ascii="Cambria" w:eastAsia="Times New Roman" w:hAnsi="Cambria" w:cs="Arial"/>
          <w:color w:val="434A52"/>
          <w:bdr w:val="none" w:sz="0" w:space="0" w:color="auto" w:frame="1"/>
        </w:rPr>
        <w:t> </w:t>
      </w:r>
      <w:proofErr w:type="spellStart"/>
      <w:r w:rsidRPr="0023650F">
        <w:rPr>
          <w:rFonts w:ascii="Cambria" w:eastAsia="Times New Roman" w:hAnsi="Cambria" w:cs="Arial"/>
          <w:color w:val="434A52"/>
          <w:bdr w:val="none" w:sz="0" w:space="0" w:color="auto" w:frame="1"/>
        </w:rPr>
        <w:t>moraju</w:t>
      </w:r>
      <w:proofErr w:type="spellEnd"/>
      <w:r w:rsidRPr="0023650F">
        <w:rPr>
          <w:rFonts w:ascii="Cambria" w:eastAsia="Times New Roman" w:hAnsi="Cambria" w:cs="Arial"/>
          <w:color w:val="434A52"/>
          <w:bdr w:val="none" w:sz="0" w:space="0" w:color="auto" w:frame="1"/>
        </w:rPr>
        <w:t xml:space="preserve"> </w:t>
      </w:r>
      <w:proofErr w:type="spellStart"/>
      <w:r w:rsidRPr="0023650F">
        <w:rPr>
          <w:rFonts w:ascii="Cambria" w:eastAsia="Times New Roman" w:hAnsi="Cambria" w:cs="Arial"/>
          <w:color w:val="434A52"/>
          <w:bdr w:val="none" w:sz="0" w:space="0" w:color="auto" w:frame="1"/>
        </w:rPr>
        <w:t>biti</w:t>
      </w:r>
      <w:proofErr w:type="spellEnd"/>
      <w:r w:rsidRPr="0023650F">
        <w:rPr>
          <w:rFonts w:ascii="Cambria" w:eastAsia="Times New Roman" w:hAnsi="Cambria" w:cs="Arial"/>
          <w:color w:val="434A52"/>
          <w:bdr w:val="none" w:sz="0" w:space="0" w:color="auto" w:frame="1"/>
        </w:rPr>
        <w:t xml:space="preserve"> u </w:t>
      </w:r>
      <w:proofErr w:type="spellStart"/>
      <w:r w:rsidRPr="0023650F">
        <w:rPr>
          <w:rFonts w:ascii="Cambria" w:eastAsia="Times New Roman" w:hAnsi="Cambria" w:cs="Arial"/>
          <w:color w:val="434A52"/>
          <w:bdr w:val="none" w:sz="0" w:space="0" w:color="auto" w:frame="1"/>
        </w:rPr>
        <w:t>pisanom</w:t>
      </w:r>
      <w:proofErr w:type="spellEnd"/>
      <w:r w:rsidRPr="0023650F">
        <w:rPr>
          <w:rFonts w:ascii="Cambria" w:eastAsia="Times New Roman" w:hAnsi="Cambria" w:cs="Arial"/>
          <w:color w:val="434A52"/>
          <w:bdr w:val="none" w:sz="0" w:space="0" w:color="auto" w:frame="1"/>
        </w:rPr>
        <w:t xml:space="preserve"> </w:t>
      </w:r>
      <w:proofErr w:type="spellStart"/>
      <w:r w:rsidRPr="0023650F">
        <w:rPr>
          <w:rFonts w:ascii="Cambria" w:eastAsia="Times New Roman" w:hAnsi="Cambria" w:cs="Arial"/>
          <w:color w:val="434A52"/>
          <w:bdr w:val="none" w:sz="0" w:space="0" w:color="auto" w:frame="1"/>
        </w:rPr>
        <w:t>obliku</w:t>
      </w:r>
      <w:proofErr w:type="spellEnd"/>
      <w:r w:rsidRPr="0023650F">
        <w:rPr>
          <w:rFonts w:ascii="Cambria" w:eastAsia="Times New Roman" w:hAnsi="Cambria" w:cs="Arial"/>
          <w:color w:val="434A52"/>
          <w:bdr w:val="none" w:sz="0" w:space="0" w:color="auto" w:frame="1"/>
        </w:rPr>
        <w:t>, </w:t>
      </w:r>
      <w:proofErr w:type="spellStart"/>
      <w:r w:rsidRPr="0023650F">
        <w:rPr>
          <w:rFonts w:ascii="Cambria" w:eastAsia="Times New Roman" w:hAnsi="Cambria" w:cs="Arial"/>
          <w:color w:val="434A52"/>
          <w:bdr w:val="none" w:sz="0" w:space="0" w:color="auto" w:frame="1"/>
        </w:rPr>
        <w:t>registrovane</w:t>
      </w:r>
      <w:proofErr w:type="spellEnd"/>
      <w:r w:rsidRPr="0023650F">
        <w:rPr>
          <w:rFonts w:ascii="Cambria" w:eastAsia="Times New Roman" w:hAnsi="Cambria" w:cs="Arial"/>
          <w:color w:val="434A52"/>
          <w:bdr w:val="none" w:sz="0" w:space="0" w:color="auto" w:frame="1"/>
        </w:rPr>
        <w:t> </w:t>
      </w:r>
      <w:proofErr w:type="spellStart"/>
      <w:r w:rsidRPr="0023650F">
        <w:rPr>
          <w:rFonts w:ascii="Cambria" w:eastAsia="Times New Roman" w:hAnsi="Cambria" w:cs="Arial"/>
          <w:b/>
          <w:color w:val="434A52"/>
          <w:bdr w:val="none" w:sz="0" w:space="0" w:color="auto" w:frame="1"/>
        </w:rPr>
        <w:t>najkasnije</w:t>
      </w:r>
      <w:proofErr w:type="spellEnd"/>
      <w:r w:rsidRPr="0023650F">
        <w:rPr>
          <w:rFonts w:ascii="Cambria" w:eastAsia="Times New Roman" w:hAnsi="Cambria" w:cs="Arial"/>
          <w:b/>
          <w:color w:val="434A52"/>
          <w:bdr w:val="none" w:sz="0" w:space="0" w:color="auto" w:frame="1"/>
        </w:rPr>
        <w:t> </w:t>
      </w:r>
      <w:proofErr w:type="spellStart"/>
      <w:r w:rsidRPr="0023650F">
        <w:rPr>
          <w:rFonts w:ascii="Cambria" w:eastAsia="Times New Roman" w:hAnsi="Cambria" w:cs="Arial"/>
          <w:b/>
          <w:bCs/>
          <w:color w:val="434A52"/>
          <w:bdr w:val="none" w:sz="0" w:space="0" w:color="auto" w:frame="1"/>
        </w:rPr>
        <w:t>osam</w:t>
      </w:r>
      <w:proofErr w:type="spellEnd"/>
      <w:r w:rsidRPr="0023650F">
        <w:rPr>
          <w:rFonts w:ascii="Cambria" w:eastAsia="Times New Roman" w:hAnsi="Cambria" w:cs="Arial"/>
          <w:b/>
          <w:bCs/>
          <w:color w:val="434A52"/>
          <w:bdr w:val="none" w:sz="0" w:space="0" w:color="auto" w:frame="1"/>
        </w:rPr>
        <w:t xml:space="preserve"> </w:t>
      </w:r>
      <w:proofErr w:type="spellStart"/>
      <w:r w:rsidRPr="0023650F">
        <w:rPr>
          <w:rFonts w:ascii="Cambria" w:eastAsia="Times New Roman" w:hAnsi="Cambria" w:cs="Arial"/>
          <w:b/>
          <w:bCs/>
          <w:color w:val="434A52"/>
          <w:bdr w:val="none" w:sz="0" w:space="0" w:color="auto" w:frame="1"/>
        </w:rPr>
        <w:t>nedjelja</w:t>
      </w:r>
      <w:proofErr w:type="spellEnd"/>
      <w:r w:rsidRPr="0023650F">
        <w:rPr>
          <w:rFonts w:ascii="Cambria" w:eastAsia="Times New Roman" w:hAnsi="Cambria" w:cs="Arial"/>
          <w:bCs/>
          <w:color w:val="434A52"/>
          <w:bdr w:val="none" w:sz="0" w:space="0" w:color="auto" w:frame="1"/>
        </w:rPr>
        <w:t> </w:t>
      </w:r>
      <w:proofErr w:type="spellStart"/>
      <w:r w:rsidRPr="0023650F">
        <w:rPr>
          <w:rFonts w:ascii="Cambria" w:eastAsia="Times New Roman" w:hAnsi="Cambria" w:cs="Arial"/>
          <w:color w:val="434A52"/>
          <w:bdr w:val="none" w:sz="0" w:space="0" w:color="auto" w:frame="1"/>
        </w:rPr>
        <w:t>nakon</w:t>
      </w:r>
      <w:proofErr w:type="spellEnd"/>
      <w:r w:rsidRPr="0023650F">
        <w:rPr>
          <w:rFonts w:ascii="Cambria" w:eastAsia="Times New Roman" w:hAnsi="Cambria" w:cs="Arial"/>
          <w:color w:val="434A52"/>
          <w:bdr w:val="none" w:sz="0" w:space="0" w:color="auto" w:frame="1"/>
        </w:rPr>
        <w:t xml:space="preserve"> </w:t>
      </w:r>
      <w:proofErr w:type="spellStart"/>
      <w:r w:rsidRPr="0023650F">
        <w:rPr>
          <w:rFonts w:ascii="Cambria" w:eastAsia="Times New Roman" w:hAnsi="Cambria" w:cs="Arial"/>
          <w:color w:val="434A52"/>
          <w:bdr w:val="none" w:sz="0" w:space="0" w:color="auto" w:frame="1"/>
        </w:rPr>
        <w:t>dolaska</w:t>
      </w:r>
      <w:proofErr w:type="spellEnd"/>
      <w:r w:rsidRPr="0023650F">
        <w:rPr>
          <w:rFonts w:ascii="Cambria" w:eastAsia="Times New Roman" w:hAnsi="Cambria" w:cs="Arial"/>
          <w:color w:val="434A52"/>
          <w:bdr w:val="none" w:sz="0" w:space="0" w:color="auto" w:frame="1"/>
        </w:rPr>
        <w:t xml:space="preserve"> </w:t>
      </w:r>
      <w:proofErr w:type="spellStart"/>
      <w:r w:rsidRPr="0023650F">
        <w:rPr>
          <w:rFonts w:ascii="Cambria" w:eastAsia="Times New Roman" w:hAnsi="Cambria" w:cs="Arial"/>
          <w:color w:val="434A52"/>
          <w:bdr w:val="none" w:sz="0" w:space="0" w:color="auto" w:frame="1"/>
        </w:rPr>
        <w:t>studenta</w:t>
      </w:r>
      <w:proofErr w:type="spellEnd"/>
      <w:r w:rsidRPr="0023650F">
        <w:rPr>
          <w:rFonts w:ascii="Cambria" w:eastAsia="Times New Roman" w:hAnsi="Cambria" w:cs="Arial"/>
          <w:color w:val="434A52"/>
          <w:bdr w:val="none" w:sz="0" w:space="0" w:color="auto" w:frame="1"/>
        </w:rPr>
        <w:t xml:space="preserve"> u </w:t>
      </w:r>
      <w:proofErr w:type="spellStart"/>
      <w:r w:rsidRPr="0023650F">
        <w:rPr>
          <w:rFonts w:ascii="Cambria" w:eastAsia="Times New Roman" w:hAnsi="Cambria" w:cs="Arial"/>
          <w:color w:val="434A52"/>
          <w:bdr w:val="none" w:sz="0" w:space="0" w:color="auto" w:frame="1"/>
        </w:rPr>
        <w:t>instituciju</w:t>
      </w:r>
      <w:proofErr w:type="spellEnd"/>
      <w:r w:rsidRPr="0023650F">
        <w:rPr>
          <w:rFonts w:ascii="Cambria" w:eastAsia="Times New Roman" w:hAnsi="Cambria" w:cs="Arial"/>
          <w:color w:val="434A52"/>
          <w:bdr w:val="none" w:sz="0" w:space="0" w:color="auto" w:frame="1"/>
        </w:rPr>
        <w:t xml:space="preserve"> </w:t>
      </w:r>
      <w:proofErr w:type="spellStart"/>
      <w:r w:rsidRPr="0023650F">
        <w:rPr>
          <w:rFonts w:ascii="Cambria" w:eastAsia="Times New Roman" w:hAnsi="Cambria" w:cs="Arial"/>
          <w:color w:val="434A52"/>
          <w:bdr w:val="none" w:sz="0" w:space="0" w:color="auto" w:frame="1"/>
        </w:rPr>
        <w:t>domaćina</w:t>
      </w:r>
      <w:proofErr w:type="spellEnd"/>
      <w:r w:rsidRPr="0023650F">
        <w:rPr>
          <w:rFonts w:ascii="Cambria" w:eastAsia="Times New Roman" w:hAnsi="Cambria" w:cs="Arial"/>
          <w:color w:val="434A52"/>
          <w:bdr w:val="none" w:sz="0" w:space="0" w:color="auto" w:frame="1"/>
        </w:rPr>
        <w:t>.</w:t>
      </w:r>
    </w:p>
    <w:p w14:paraId="074B9BBD" w14:textId="63562A81" w:rsidR="00041FE3" w:rsidRPr="0023650F" w:rsidRDefault="00041FE3" w:rsidP="00006A32">
      <w:pPr>
        <w:pStyle w:val="NoSpacing"/>
        <w:jc w:val="both"/>
        <w:rPr>
          <w:rFonts w:ascii="Cambria" w:eastAsia="Times New Roman" w:hAnsi="Cambria" w:cs="Arial"/>
          <w:color w:val="434A52"/>
        </w:rPr>
      </w:pPr>
      <w:r w:rsidRPr="0023650F">
        <w:rPr>
          <w:rFonts w:ascii="Cambria" w:eastAsia="Times New Roman" w:hAnsi="Cambria" w:cs="Arial"/>
          <w:color w:val="434A52"/>
          <w:bdr w:val="none" w:sz="0" w:space="0" w:color="auto" w:frame="1"/>
        </w:rPr>
        <w:t xml:space="preserve">Svi </w:t>
      </w:r>
      <w:proofErr w:type="spellStart"/>
      <w:r w:rsidRPr="0023650F">
        <w:rPr>
          <w:rFonts w:ascii="Cambria" w:eastAsia="Times New Roman" w:hAnsi="Cambria" w:cs="Arial"/>
          <w:color w:val="434A52"/>
          <w:bdr w:val="none" w:sz="0" w:space="0" w:color="auto" w:frame="1"/>
        </w:rPr>
        <w:t>predmeti</w:t>
      </w:r>
      <w:proofErr w:type="spellEnd"/>
      <w:r w:rsidRPr="0023650F">
        <w:rPr>
          <w:rFonts w:ascii="Cambria" w:eastAsia="Times New Roman" w:hAnsi="Cambria" w:cs="Arial"/>
          <w:color w:val="434A52"/>
          <w:bdr w:val="none" w:sz="0" w:space="0" w:color="auto" w:frame="1"/>
        </w:rPr>
        <w:t xml:space="preserve"> </w:t>
      </w:r>
      <w:proofErr w:type="spellStart"/>
      <w:r w:rsidRPr="0023650F">
        <w:rPr>
          <w:rFonts w:ascii="Cambria" w:eastAsia="Times New Roman" w:hAnsi="Cambria" w:cs="Arial"/>
          <w:color w:val="434A52"/>
          <w:bdr w:val="none" w:sz="0" w:space="0" w:color="auto" w:frame="1"/>
        </w:rPr>
        <w:t>navedeni</w:t>
      </w:r>
      <w:proofErr w:type="spellEnd"/>
      <w:r w:rsidRPr="0023650F">
        <w:rPr>
          <w:rFonts w:ascii="Cambria" w:eastAsia="Times New Roman" w:hAnsi="Cambria" w:cs="Arial"/>
          <w:color w:val="434A52"/>
          <w:bdr w:val="none" w:sz="0" w:space="0" w:color="auto" w:frame="1"/>
        </w:rPr>
        <w:t xml:space="preserve"> u </w:t>
      </w:r>
      <w:proofErr w:type="spellStart"/>
      <w:r w:rsidRPr="0023650F">
        <w:rPr>
          <w:rFonts w:ascii="Cambria" w:eastAsia="Times New Roman" w:hAnsi="Cambria" w:cs="Arial"/>
          <w:color w:val="434A52"/>
          <w:bdr w:val="none" w:sz="0" w:space="0" w:color="auto" w:frame="1"/>
        </w:rPr>
        <w:t>konačnoj</w:t>
      </w:r>
      <w:proofErr w:type="spellEnd"/>
      <w:r w:rsidRPr="0023650F">
        <w:rPr>
          <w:rFonts w:ascii="Cambria" w:eastAsia="Times New Roman" w:hAnsi="Cambria" w:cs="Arial"/>
          <w:color w:val="434A52"/>
          <w:bdr w:val="none" w:sz="0" w:space="0" w:color="auto" w:frame="1"/>
        </w:rPr>
        <w:t xml:space="preserve"> </w:t>
      </w:r>
      <w:proofErr w:type="spellStart"/>
      <w:r w:rsidRPr="0023650F">
        <w:rPr>
          <w:rFonts w:ascii="Cambria" w:eastAsia="Times New Roman" w:hAnsi="Cambria" w:cs="Arial"/>
          <w:color w:val="434A52"/>
          <w:bdr w:val="none" w:sz="0" w:space="0" w:color="auto" w:frame="1"/>
        </w:rPr>
        <w:t>verziji</w:t>
      </w:r>
      <w:proofErr w:type="spellEnd"/>
      <w:r w:rsidRPr="0023650F">
        <w:rPr>
          <w:rFonts w:ascii="Cambria" w:eastAsia="Times New Roman" w:hAnsi="Cambria" w:cs="Arial"/>
          <w:color w:val="434A52"/>
          <w:bdr w:val="none" w:sz="0" w:space="0" w:color="auto" w:frame="1"/>
        </w:rPr>
        <w:t xml:space="preserve"> </w:t>
      </w:r>
      <w:proofErr w:type="spellStart"/>
      <w:r w:rsidRPr="0023650F">
        <w:rPr>
          <w:rFonts w:ascii="Cambria" w:eastAsia="Times New Roman" w:hAnsi="Cambria" w:cs="Arial"/>
          <w:color w:val="434A52"/>
          <w:bdr w:val="none" w:sz="0" w:space="0" w:color="auto" w:frame="1"/>
        </w:rPr>
        <w:t>Ugovora</w:t>
      </w:r>
      <w:proofErr w:type="spellEnd"/>
      <w:r w:rsidRPr="0023650F">
        <w:rPr>
          <w:rFonts w:ascii="Cambria" w:eastAsia="Times New Roman" w:hAnsi="Cambria" w:cs="Arial"/>
          <w:color w:val="434A52"/>
          <w:bdr w:val="none" w:sz="0" w:space="0" w:color="auto" w:frame="1"/>
        </w:rPr>
        <w:t xml:space="preserve"> o </w:t>
      </w:r>
      <w:proofErr w:type="spellStart"/>
      <w:r w:rsidRPr="0023650F">
        <w:rPr>
          <w:rFonts w:ascii="Cambria" w:eastAsia="Times New Roman" w:hAnsi="Cambria" w:cs="Arial"/>
          <w:color w:val="434A52"/>
          <w:bdr w:val="none" w:sz="0" w:space="0" w:color="auto" w:frame="1"/>
        </w:rPr>
        <w:t>učenju</w:t>
      </w:r>
      <w:proofErr w:type="spellEnd"/>
      <w:r w:rsidRPr="0023650F">
        <w:rPr>
          <w:rFonts w:ascii="Cambria" w:eastAsia="Times New Roman" w:hAnsi="Cambria" w:cs="Arial"/>
          <w:color w:val="434A52"/>
          <w:bdr w:val="none" w:sz="0" w:space="0" w:color="auto" w:frame="1"/>
        </w:rPr>
        <w:t xml:space="preserve"> (Learning Agreement) </w:t>
      </w:r>
      <w:proofErr w:type="spellStart"/>
      <w:r w:rsidRPr="0023650F">
        <w:rPr>
          <w:rFonts w:ascii="Cambria" w:eastAsia="Times New Roman" w:hAnsi="Cambria" w:cs="Arial"/>
          <w:color w:val="434A52"/>
          <w:bdr w:val="none" w:sz="0" w:space="0" w:color="auto" w:frame="1"/>
        </w:rPr>
        <w:t>moraju</w:t>
      </w:r>
      <w:proofErr w:type="spellEnd"/>
      <w:r w:rsidRPr="0023650F">
        <w:rPr>
          <w:rFonts w:ascii="Cambria" w:eastAsia="Times New Roman" w:hAnsi="Cambria" w:cs="Arial"/>
          <w:color w:val="434A52"/>
          <w:bdr w:val="none" w:sz="0" w:space="0" w:color="auto" w:frame="1"/>
        </w:rPr>
        <w:t xml:space="preserve"> </w:t>
      </w:r>
      <w:proofErr w:type="spellStart"/>
      <w:r w:rsidRPr="0023650F">
        <w:rPr>
          <w:rFonts w:ascii="Cambria" w:eastAsia="Times New Roman" w:hAnsi="Cambria" w:cs="Arial"/>
          <w:color w:val="434A52"/>
          <w:bdr w:val="none" w:sz="0" w:space="0" w:color="auto" w:frame="1"/>
        </w:rPr>
        <w:t>biti</w:t>
      </w:r>
      <w:proofErr w:type="spellEnd"/>
      <w:r w:rsidRPr="0023650F">
        <w:rPr>
          <w:rFonts w:ascii="Cambria" w:eastAsia="Times New Roman" w:hAnsi="Cambria" w:cs="Arial"/>
          <w:color w:val="434A52"/>
          <w:bdr w:val="none" w:sz="0" w:space="0" w:color="auto" w:frame="1"/>
        </w:rPr>
        <w:t xml:space="preserve"> </w:t>
      </w:r>
      <w:proofErr w:type="spellStart"/>
      <w:r w:rsidRPr="0023650F">
        <w:rPr>
          <w:rFonts w:ascii="Cambria" w:eastAsia="Times New Roman" w:hAnsi="Cambria" w:cs="Arial"/>
          <w:color w:val="434A52"/>
          <w:bdr w:val="none" w:sz="0" w:space="0" w:color="auto" w:frame="1"/>
        </w:rPr>
        <w:t>navedeni</w:t>
      </w:r>
      <w:proofErr w:type="spellEnd"/>
      <w:r w:rsidRPr="0023650F">
        <w:rPr>
          <w:rFonts w:ascii="Cambria" w:eastAsia="Times New Roman" w:hAnsi="Cambria" w:cs="Arial"/>
          <w:color w:val="434A52"/>
          <w:bdr w:val="none" w:sz="0" w:space="0" w:color="auto" w:frame="1"/>
        </w:rPr>
        <w:t xml:space="preserve"> </w:t>
      </w:r>
      <w:proofErr w:type="spellStart"/>
      <w:r w:rsidRPr="0023650F">
        <w:rPr>
          <w:rFonts w:ascii="Cambria" w:eastAsia="Times New Roman" w:hAnsi="Cambria" w:cs="Arial"/>
          <w:color w:val="434A52"/>
          <w:bdr w:val="none" w:sz="0" w:space="0" w:color="auto" w:frame="1"/>
        </w:rPr>
        <w:t>i</w:t>
      </w:r>
      <w:proofErr w:type="spellEnd"/>
      <w:r w:rsidRPr="0023650F">
        <w:rPr>
          <w:rFonts w:ascii="Cambria" w:eastAsia="Times New Roman" w:hAnsi="Cambria" w:cs="Arial"/>
          <w:color w:val="434A52"/>
          <w:bdr w:val="none" w:sz="0" w:space="0" w:color="auto" w:frame="1"/>
        </w:rPr>
        <w:t xml:space="preserve"> u </w:t>
      </w:r>
      <w:proofErr w:type="spellStart"/>
      <w:r w:rsidRPr="0023650F">
        <w:rPr>
          <w:rFonts w:ascii="Cambria" w:eastAsia="Times New Roman" w:hAnsi="Cambria" w:cs="Arial"/>
          <w:color w:val="434A52"/>
          <w:bdr w:val="none" w:sz="0" w:space="0" w:color="auto" w:frame="1"/>
        </w:rPr>
        <w:t>Prepisu</w:t>
      </w:r>
      <w:proofErr w:type="spellEnd"/>
      <w:r w:rsidRPr="0023650F">
        <w:rPr>
          <w:rFonts w:ascii="Cambria" w:eastAsia="Times New Roman" w:hAnsi="Cambria" w:cs="Arial"/>
          <w:color w:val="434A52"/>
          <w:bdr w:val="none" w:sz="0" w:space="0" w:color="auto" w:frame="1"/>
        </w:rPr>
        <w:t xml:space="preserve"> </w:t>
      </w:r>
      <w:proofErr w:type="spellStart"/>
      <w:r w:rsidRPr="0023650F">
        <w:rPr>
          <w:rFonts w:ascii="Cambria" w:eastAsia="Times New Roman" w:hAnsi="Cambria" w:cs="Arial"/>
          <w:color w:val="434A52"/>
          <w:bdr w:val="none" w:sz="0" w:space="0" w:color="auto" w:frame="1"/>
        </w:rPr>
        <w:t>ocjena</w:t>
      </w:r>
      <w:proofErr w:type="spellEnd"/>
      <w:r w:rsidRPr="0023650F">
        <w:rPr>
          <w:rFonts w:ascii="Cambria" w:eastAsia="Times New Roman" w:hAnsi="Cambria" w:cs="Arial"/>
          <w:color w:val="434A52"/>
          <w:bdr w:val="none" w:sz="0" w:space="0" w:color="auto" w:frame="1"/>
        </w:rPr>
        <w:t xml:space="preserve"> (Transcript of Records), bez </w:t>
      </w:r>
      <w:proofErr w:type="spellStart"/>
      <w:r w:rsidRPr="0023650F">
        <w:rPr>
          <w:rFonts w:ascii="Cambria" w:eastAsia="Times New Roman" w:hAnsi="Cambria" w:cs="Arial"/>
          <w:color w:val="434A52"/>
          <w:bdr w:val="none" w:sz="0" w:space="0" w:color="auto" w:frame="1"/>
        </w:rPr>
        <w:t>obzira</w:t>
      </w:r>
      <w:proofErr w:type="spellEnd"/>
      <w:r w:rsidRPr="0023650F">
        <w:rPr>
          <w:rFonts w:ascii="Cambria" w:eastAsia="Times New Roman" w:hAnsi="Cambria" w:cs="Arial"/>
          <w:color w:val="434A52"/>
          <w:bdr w:val="none" w:sz="0" w:space="0" w:color="auto" w:frame="1"/>
        </w:rPr>
        <w:t xml:space="preserve"> da li </w:t>
      </w:r>
      <w:proofErr w:type="spellStart"/>
      <w:r w:rsidRPr="0023650F">
        <w:rPr>
          <w:rFonts w:ascii="Cambria" w:eastAsia="Times New Roman" w:hAnsi="Cambria" w:cs="Arial"/>
          <w:color w:val="434A52"/>
          <w:bdr w:val="none" w:sz="0" w:space="0" w:color="auto" w:frame="1"/>
        </w:rPr>
        <w:t>su</w:t>
      </w:r>
      <w:proofErr w:type="spellEnd"/>
      <w:r w:rsidRPr="0023650F">
        <w:rPr>
          <w:rFonts w:ascii="Cambria" w:eastAsia="Times New Roman" w:hAnsi="Cambria" w:cs="Arial"/>
          <w:color w:val="434A52"/>
          <w:bdr w:val="none" w:sz="0" w:space="0" w:color="auto" w:frame="1"/>
        </w:rPr>
        <w:t xml:space="preserve"> </w:t>
      </w:r>
      <w:proofErr w:type="spellStart"/>
      <w:r w:rsidRPr="0023650F">
        <w:rPr>
          <w:rFonts w:ascii="Cambria" w:eastAsia="Times New Roman" w:hAnsi="Cambria" w:cs="Arial"/>
          <w:color w:val="434A52"/>
          <w:bdr w:val="none" w:sz="0" w:space="0" w:color="auto" w:frame="1"/>
        </w:rPr>
        <w:t>svi</w:t>
      </w:r>
      <w:proofErr w:type="spellEnd"/>
      <w:r w:rsidRPr="0023650F">
        <w:rPr>
          <w:rFonts w:ascii="Cambria" w:eastAsia="Times New Roman" w:hAnsi="Cambria" w:cs="Arial"/>
          <w:color w:val="434A52"/>
          <w:bdr w:val="none" w:sz="0" w:space="0" w:color="auto" w:frame="1"/>
        </w:rPr>
        <w:t xml:space="preserve"> </w:t>
      </w:r>
      <w:proofErr w:type="spellStart"/>
      <w:r w:rsidRPr="0023650F">
        <w:rPr>
          <w:rFonts w:ascii="Cambria" w:eastAsia="Times New Roman" w:hAnsi="Cambria" w:cs="Arial"/>
          <w:color w:val="434A52"/>
          <w:bdr w:val="none" w:sz="0" w:space="0" w:color="auto" w:frame="1"/>
        </w:rPr>
        <w:t>predmeti</w:t>
      </w:r>
      <w:proofErr w:type="spellEnd"/>
      <w:r w:rsidRPr="0023650F">
        <w:rPr>
          <w:rFonts w:ascii="Cambria" w:eastAsia="Times New Roman" w:hAnsi="Cambria" w:cs="Arial"/>
          <w:color w:val="434A52"/>
          <w:bdr w:val="none" w:sz="0" w:space="0" w:color="auto" w:frame="1"/>
        </w:rPr>
        <w:t xml:space="preserve"> </w:t>
      </w:r>
      <w:proofErr w:type="spellStart"/>
      <w:r w:rsidRPr="0023650F">
        <w:rPr>
          <w:rFonts w:ascii="Cambria" w:eastAsia="Times New Roman" w:hAnsi="Cambria" w:cs="Arial"/>
          <w:color w:val="434A52"/>
          <w:bdr w:val="none" w:sz="0" w:space="0" w:color="auto" w:frame="1"/>
        </w:rPr>
        <w:t>na</w:t>
      </w:r>
      <w:proofErr w:type="spellEnd"/>
      <w:r w:rsidRPr="0023650F">
        <w:rPr>
          <w:rFonts w:ascii="Cambria" w:eastAsia="Times New Roman" w:hAnsi="Cambria" w:cs="Arial"/>
          <w:color w:val="434A52"/>
          <w:bdr w:val="none" w:sz="0" w:space="0" w:color="auto" w:frame="1"/>
        </w:rPr>
        <w:t xml:space="preserve"> </w:t>
      </w:r>
      <w:proofErr w:type="spellStart"/>
      <w:r w:rsidRPr="0023650F">
        <w:rPr>
          <w:rFonts w:ascii="Cambria" w:eastAsia="Times New Roman" w:hAnsi="Cambria" w:cs="Arial"/>
          <w:color w:val="434A52"/>
          <w:bdr w:val="none" w:sz="0" w:space="0" w:color="auto" w:frame="1"/>
        </w:rPr>
        <w:t>univerzitetu</w:t>
      </w:r>
      <w:proofErr w:type="spellEnd"/>
      <w:r w:rsidRPr="0023650F">
        <w:rPr>
          <w:rFonts w:ascii="Cambria" w:eastAsia="Times New Roman" w:hAnsi="Cambria" w:cs="Arial"/>
          <w:color w:val="434A52"/>
          <w:bdr w:val="none" w:sz="0" w:space="0" w:color="auto" w:frame="1"/>
        </w:rPr>
        <w:t xml:space="preserve"> </w:t>
      </w:r>
      <w:proofErr w:type="spellStart"/>
      <w:r w:rsidRPr="0023650F">
        <w:rPr>
          <w:rFonts w:ascii="Cambria" w:eastAsia="Times New Roman" w:hAnsi="Cambria" w:cs="Arial"/>
          <w:color w:val="434A52"/>
          <w:bdr w:val="none" w:sz="0" w:space="0" w:color="auto" w:frame="1"/>
        </w:rPr>
        <w:t>domaćinu</w:t>
      </w:r>
      <w:proofErr w:type="spellEnd"/>
      <w:r w:rsidRPr="0023650F">
        <w:rPr>
          <w:rFonts w:ascii="Cambria" w:eastAsia="Times New Roman" w:hAnsi="Cambria" w:cs="Arial"/>
          <w:color w:val="434A52"/>
          <w:bdr w:val="none" w:sz="0" w:space="0" w:color="auto" w:frame="1"/>
        </w:rPr>
        <w:t xml:space="preserve"> </w:t>
      </w:r>
      <w:proofErr w:type="spellStart"/>
      <w:r w:rsidRPr="0023650F">
        <w:rPr>
          <w:rFonts w:ascii="Cambria" w:eastAsia="Times New Roman" w:hAnsi="Cambria" w:cs="Arial"/>
          <w:color w:val="434A52"/>
          <w:bdr w:val="none" w:sz="0" w:space="0" w:color="auto" w:frame="1"/>
        </w:rPr>
        <w:t>položeni</w:t>
      </w:r>
      <w:proofErr w:type="spellEnd"/>
      <w:r w:rsidRPr="0023650F">
        <w:rPr>
          <w:rFonts w:ascii="Cambria" w:eastAsia="Times New Roman" w:hAnsi="Cambria" w:cs="Arial"/>
          <w:color w:val="434A52"/>
          <w:bdr w:val="none" w:sz="0" w:space="0" w:color="auto" w:frame="1"/>
        </w:rPr>
        <w:t xml:space="preserve"> </w:t>
      </w:r>
      <w:proofErr w:type="spellStart"/>
      <w:r w:rsidRPr="0023650F">
        <w:rPr>
          <w:rFonts w:ascii="Cambria" w:eastAsia="Times New Roman" w:hAnsi="Cambria" w:cs="Arial"/>
          <w:color w:val="434A52"/>
          <w:bdr w:val="none" w:sz="0" w:space="0" w:color="auto" w:frame="1"/>
        </w:rPr>
        <w:t>ili</w:t>
      </w:r>
      <w:proofErr w:type="spellEnd"/>
      <w:r w:rsidRPr="0023650F">
        <w:rPr>
          <w:rFonts w:ascii="Cambria" w:eastAsia="Times New Roman" w:hAnsi="Cambria" w:cs="Arial"/>
          <w:color w:val="434A52"/>
          <w:bdr w:val="none" w:sz="0" w:space="0" w:color="auto" w:frame="1"/>
        </w:rPr>
        <w:t xml:space="preserve"> ne (</w:t>
      </w:r>
      <w:proofErr w:type="spellStart"/>
      <w:r w:rsidRPr="0023650F">
        <w:rPr>
          <w:rFonts w:ascii="Cambria" w:eastAsia="Times New Roman" w:hAnsi="Cambria" w:cs="Arial"/>
          <w:color w:val="434A52"/>
          <w:bdr w:val="none" w:sz="0" w:space="0" w:color="auto" w:frame="1"/>
        </w:rPr>
        <w:t>Ukoliko</w:t>
      </w:r>
      <w:proofErr w:type="spellEnd"/>
      <w:r w:rsidRPr="0023650F">
        <w:rPr>
          <w:rFonts w:ascii="Cambria" w:eastAsia="Times New Roman" w:hAnsi="Cambria" w:cs="Arial"/>
          <w:color w:val="434A52"/>
          <w:bdr w:val="none" w:sz="0" w:space="0" w:color="auto" w:frame="1"/>
        </w:rPr>
        <w:t xml:space="preserve"> student </w:t>
      </w:r>
      <w:proofErr w:type="spellStart"/>
      <w:r w:rsidRPr="0023650F">
        <w:rPr>
          <w:rFonts w:ascii="Cambria" w:eastAsia="Times New Roman" w:hAnsi="Cambria" w:cs="Arial"/>
          <w:color w:val="434A52"/>
          <w:bdr w:val="none" w:sz="0" w:space="0" w:color="auto" w:frame="1"/>
        </w:rPr>
        <w:t>nije</w:t>
      </w:r>
      <w:proofErr w:type="spellEnd"/>
      <w:r w:rsidRPr="0023650F">
        <w:rPr>
          <w:rFonts w:ascii="Cambria" w:eastAsia="Times New Roman" w:hAnsi="Cambria" w:cs="Arial"/>
          <w:color w:val="434A52"/>
          <w:bdr w:val="none" w:sz="0" w:space="0" w:color="auto" w:frame="1"/>
        </w:rPr>
        <w:t xml:space="preserve"> </w:t>
      </w:r>
      <w:proofErr w:type="spellStart"/>
      <w:r w:rsidRPr="0023650F">
        <w:rPr>
          <w:rFonts w:ascii="Cambria" w:eastAsia="Times New Roman" w:hAnsi="Cambria" w:cs="Arial"/>
          <w:color w:val="434A52"/>
          <w:bdr w:val="none" w:sz="0" w:space="0" w:color="auto" w:frame="1"/>
        </w:rPr>
        <w:t>položio</w:t>
      </w:r>
      <w:proofErr w:type="spellEnd"/>
      <w:r w:rsidRPr="0023650F">
        <w:rPr>
          <w:rFonts w:ascii="Cambria" w:eastAsia="Times New Roman" w:hAnsi="Cambria" w:cs="Arial"/>
          <w:color w:val="434A52"/>
          <w:bdr w:val="none" w:sz="0" w:space="0" w:color="auto" w:frame="1"/>
        </w:rPr>
        <w:t xml:space="preserve"> </w:t>
      </w:r>
      <w:proofErr w:type="spellStart"/>
      <w:r w:rsidRPr="0023650F">
        <w:rPr>
          <w:rFonts w:ascii="Cambria" w:eastAsia="Times New Roman" w:hAnsi="Cambria" w:cs="Arial"/>
          <w:color w:val="434A52"/>
          <w:bdr w:val="none" w:sz="0" w:space="0" w:color="auto" w:frame="1"/>
        </w:rPr>
        <w:t>predmet</w:t>
      </w:r>
      <w:proofErr w:type="spellEnd"/>
      <w:r w:rsidRPr="0023650F">
        <w:rPr>
          <w:rFonts w:ascii="Cambria" w:eastAsia="Times New Roman" w:hAnsi="Cambria" w:cs="Arial"/>
          <w:color w:val="434A52"/>
          <w:bdr w:val="none" w:sz="0" w:space="0" w:color="auto" w:frame="1"/>
        </w:rPr>
        <w:t xml:space="preserve">, u </w:t>
      </w:r>
      <w:proofErr w:type="spellStart"/>
      <w:r w:rsidRPr="0023650F">
        <w:rPr>
          <w:rFonts w:ascii="Cambria" w:eastAsia="Times New Roman" w:hAnsi="Cambria" w:cs="Arial"/>
          <w:color w:val="434A52"/>
          <w:bdr w:val="none" w:sz="0" w:space="0" w:color="auto" w:frame="1"/>
        </w:rPr>
        <w:t>Prepisu</w:t>
      </w:r>
      <w:proofErr w:type="spellEnd"/>
      <w:r w:rsidRPr="0023650F">
        <w:rPr>
          <w:rFonts w:ascii="Cambria" w:eastAsia="Times New Roman" w:hAnsi="Cambria" w:cs="Arial"/>
          <w:color w:val="434A52"/>
          <w:bdr w:val="none" w:sz="0" w:space="0" w:color="auto" w:frame="1"/>
        </w:rPr>
        <w:t xml:space="preserve"> </w:t>
      </w:r>
      <w:proofErr w:type="spellStart"/>
      <w:r w:rsidRPr="0023650F">
        <w:rPr>
          <w:rFonts w:ascii="Cambria" w:eastAsia="Times New Roman" w:hAnsi="Cambria" w:cs="Arial"/>
          <w:color w:val="434A52"/>
          <w:bdr w:val="none" w:sz="0" w:space="0" w:color="auto" w:frame="1"/>
        </w:rPr>
        <w:t>ocjena</w:t>
      </w:r>
      <w:proofErr w:type="spellEnd"/>
      <w:r w:rsidRPr="0023650F">
        <w:rPr>
          <w:rFonts w:ascii="Cambria" w:eastAsia="Times New Roman" w:hAnsi="Cambria" w:cs="Arial"/>
          <w:color w:val="434A52"/>
          <w:bdr w:val="none" w:sz="0" w:space="0" w:color="auto" w:frame="1"/>
        </w:rPr>
        <w:t xml:space="preserve"> </w:t>
      </w:r>
      <w:proofErr w:type="spellStart"/>
      <w:r w:rsidRPr="0023650F">
        <w:rPr>
          <w:rFonts w:ascii="Cambria" w:eastAsia="Times New Roman" w:hAnsi="Cambria" w:cs="Arial"/>
          <w:color w:val="434A52"/>
          <w:bdr w:val="none" w:sz="0" w:space="0" w:color="auto" w:frame="1"/>
        </w:rPr>
        <w:t>treba</w:t>
      </w:r>
      <w:proofErr w:type="spellEnd"/>
      <w:r w:rsidRPr="0023650F">
        <w:rPr>
          <w:rFonts w:ascii="Cambria" w:eastAsia="Times New Roman" w:hAnsi="Cambria" w:cs="Arial"/>
          <w:color w:val="434A52"/>
          <w:bdr w:val="none" w:sz="0" w:space="0" w:color="auto" w:frame="1"/>
        </w:rPr>
        <w:t xml:space="preserve"> da </w:t>
      </w:r>
      <w:proofErr w:type="spellStart"/>
      <w:r w:rsidRPr="0023650F">
        <w:rPr>
          <w:rFonts w:ascii="Cambria" w:eastAsia="Times New Roman" w:hAnsi="Cambria" w:cs="Arial"/>
          <w:color w:val="434A52"/>
          <w:bdr w:val="none" w:sz="0" w:space="0" w:color="auto" w:frame="1"/>
        </w:rPr>
        <w:t>bude</w:t>
      </w:r>
      <w:proofErr w:type="spellEnd"/>
      <w:r w:rsidRPr="0023650F">
        <w:rPr>
          <w:rFonts w:ascii="Cambria" w:eastAsia="Times New Roman" w:hAnsi="Cambria" w:cs="Arial"/>
          <w:color w:val="434A52"/>
          <w:bdr w:val="none" w:sz="0" w:space="0" w:color="auto" w:frame="1"/>
        </w:rPr>
        <w:t xml:space="preserve"> </w:t>
      </w:r>
      <w:proofErr w:type="spellStart"/>
      <w:r w:rsidRPr="0023650F">
        <w:rPr>
          <w:rFonts w:ascii="Cambria" w:eastAsia="Times New Roman" w:hAnsi="Cambria" w:cs="Arial"/>
          <w:color w:val="434A52"/>
          <w:bdr w:val="none" w:sz="0" w:space="0" w:color="auto" w:frame="1"/>
        </w:rPr>
        <w:t>naveden</w:t>
      </w:r>
      <w:proofErr w:type="spellEnd"/>
      <w:r w:rsidRPr="0023650F">
        <w:rPr>
          <w:rFonts w:ascii="Cambria" w:eastAsia="Times New Roman" w:hAnsi="Cambria" w:cs="Arial"/>
          <w:color w:val="434A52"/>
          <w:bdr w:val="none" w:sz="0" w:space="0" w:color="auto" w:frame="1"/>
        </w:rPr>
        <w:t xml:space="preserve"> </w:t>
      </w:r>
      <w:proofErr w:type="spellStart"/>
      <w:r w:rsidRPr="0023650F">
        <w:rPr>
          <w:rFonts w:ascii="Cambria" w:eastAsia="Times New Roman" w:hAnsi="Cambria" w:cs="Arial"/>
          <w:color w:val="434A52"/>
          <w:bdr w:val="none" w:sz="0" w:space="0" w:color="auto" w:frame="1"/>
        </w:rPr>
        <w:t>sa</w:t>
      </w:r>
      <w:proofErr w:type="spellEnd"/>
      <w:r w:rsidRPr="0023650F">
        <w:rPr>
          <w:rFonts w:ascii="Cambria" w:eastAsia="Times New Roman" w:hAnsi="Cambria" w:cs="Arial"/>
          <w:color w:val="434A52"/>
          <w:bdr w:val="none" w:sz="0" w:space="0" w:color="auto" w:frame="1"/>
        </w:rPr>
        <w:t xml:space="preserve"> </w:t>
      </w:r>
      <w:proofErr w:type="spellStart"/>
      <w:r w:rsidRPr="0023650F">
        <w:rPr>
          <w:rFonts w:ascii="Cambria" w:eastAsia="Times New Roman" w:hAnsi="Cambria" w:cs="Arial"/>
          <w:color w:val="434A52"/>
          <w:bdr w:val="none" w:sz="0" w:space="0" w:color="auto" w:frame="1"/>
        </w:rPr>
        <w:t>naznakom</w:t>
      </w:r>
      <w:proofErr w:type="spellEnd"/>
      <w:r w:rsidRPr="0023650F">
        <w:rPr>
          <w:rFonts w:ascii="Cambria" w:eastAsia="Times New Roman" w:hAnsi="Cambria" w:cs="Arial"/>
          <w:color w:val="434A52"/>
          <w:bdr w:val="none" w:sz="0" w:space="0" w:color="auto" w:frame="1"/>
        </w:rPr>
        <w:t xml:space="preserve"> da </w:t>
      </w:r>
      <w:proofErr w:type="spellStart"/>
      <w:r w:rsidRPr="0023650F">
        <w:rPr>
          <w:rFonts w:ascii="Cambria" w:eastAsia="Times New Roman" w:hAnsi="Cambria" w:cs="Arial"/>
          <w:color w:val="434A52"/>
          <w:bdr w:val="none" w:sz="0" w:space="0" w:color="auto" w:frame="1"/>
        </w:rPr>
        <w:t>nije</w:t>
      </w:r>
      <w:proofErr w:type="spellEnd"/>
      <w:r w:rsidRPr="0023650F">
        <w:rPr>
          <w:rFonts w:ascii="Cambria" w:eastAsia="Times New Roman" w:hAnsi="Cambria" w:cs="Arial"/>
          <w:color w:val="434A52"/>
          <w:bdr w:val="none" w:sz="0" w:space="0" w:color="auto" w:frame="1"/>
        </w:rPr>
        <w:t xml:space="preserve"> </w:t>
      </w:r>
      <w:proofErr w:type="spellStart"/>
      <w:proofErr w:type="gramStart"/>
      <w:r w:rsidRPr="0023650F">
        <w:rPr>
          <w:rFonts w:ascii="Cambria" w:eastAsia="Times New Roman" w:hAnsi="Cambria" w:cs="Arial"/>
          <w:color w:val="434A52"/>
          <w:bdr w:val="none" w:sz="0" w:space="0" w:color="auto" w:frame="1"/>
        </w:rPr>
        <w:t>položen</w:t>
      </w:r>
      <w:proofErr w:type="spellEnd"/>
      <w:r w:rsidRPr="0023650F">
        <w:rPr>
          <w:rFonts w:ascii="Cambria" w:eastAsia="Times New Roman" w:hAnsi="Cambria" w:cs="Arial"/>
          <w:color w:val="434A52"/>
          <w:bdr w:val="none" w:sz="0" w:space="0" w:color="auto" w:frame="1"/>
        </w:rPr>
        <w:t>,  a</w:t>
      </w:r>
      <w:proofErr w:type="gramEnd"/>
      <w:r w:rsidRPr="0023650F">
        <w:rPr>
          <w:rFonts w:ascii="Cambria" w:eastAsia="Times New Roman" w:hAnsi="Cambria" w:cs="Arial"/>
          <w:color w:val="434A52"/>
          <w:bdr w:val="none" w:sz="0" w:space="0" w:color="auto" w:frame="1"/>
        </w:rPr>
        <w:t xml:space="preserve"> </w:t>
      </w:r>
      <w:proofErr w:type="spellStart"/>
      <w:r w:rsidRPr="0023650F">
        <w:rPr>
          <w:rFonts w:ascii="Cambria" w:eastAsia="Times New Roman" w:hAnsi="Cambria" w:cs="Arial"/>
          <w:color w:val="434A52"/>
          <w:bdr w:val="none" w:sz="0" w:space="0" w:color="auto" w:frame="1"/>
        </w:rPr>
        <w:t>nikako</w:t>
      </w:r>
      <w:proofErr w:type="spellEnd"/>
      <w:r w:rsidRPr="0023650F">
        <w:rPr>
          <w:rFonts w:ascii="Cambria" w:eastAsia="Times New Roman" w:hAnsi="Cambria" w:cs="Arial"/>
          <w:color w:val="434A52"/>
          <w:bdr w:val="none" w:sz="0" w:space="0" w:color="auto" w:frame="1"/>
        </w:rPr>
        <w:t xml:space="preserve"> da </w:t>
      </w:r>
      <w:proofErr w:type="spellStart"/>
      <w:r w:rsidRPr="0023650F">
        <w:rPr>
          <w:rFonts w:ascii="Cambria" w:eastAsia="Times New Roman" w:hAnsi="Cambria" w:cs="Arial"/>
          <w:color w:val="434A52"/>
          <w:bdr w:val="none" w:sz="0" w:space="0" w:color="auto" w:frame="1"/>
        </w:rPr>
        <w:t>bude</w:t>
      </w:r>
      <w:proofErr w:type="spellEnd"/>
      <w:r w:rsidRPr="0023650F">
        <w:rPr>
          <w:rFonts w:ascii="Cambria" w:eastAsia="Times New Roman" w:hAnsi="Cambria" w:cs="Arial"/>
          <w:color w:val="434A52"/>
          <w:bdr w:val="none" w:sz="0" w:space="0" w:color="auto" w:frame="1"/>
        </w:rPr>
        <w:t xml:space="preserve"> </w:t>
      </w:r>
      <w:proofErr w:type="spellStart"/>
      <w:r w:rsidRPr="0023650F">
        <w:rPr>
          <w:rFonts w:ascii="Cambria" w:eastAsia="Times New Roman" w:hAnsi="Cambria" w:cs="Arial"/>
          <w:color w:val="434A52"/>
          <w:bdr w:val="none" w:sz="0" w:space="0" w:color="auto" w:frame="1"/>
        </w:rPr>
        <w:t>izostavljen</w:t>
      </w:r>
      <w:proofErr w:type="spellEnd"/>
      <w:r w:rsidRPr="0023650F">
        <w:rPr>
          <w:rFonts w:ascii="Cambria" w:eastAsia="Times New Roman" w:hAnsi="Cambria" w:cs="Arial"/>
          <w:color w:val="434A52"/>
          <w:bdr w:val="none" w:sz="0" w:space="0" w:color="auto" w:frame="1"/>
        </w:rPr>
        <w:t>).</w:t>
      </w:r>
    </w:p>
    <w:p w14:paraId="7AA245EC" w14:textId="77777777" w:rsidR="00041FE3" w:rsidRPr="0023650F" w:rsidRDefault="00041FE3" w:rsidP="00006A32">
      <w:pPr>
        <w:pStyle w:val="NoSpacing"/>
        <w:jc w:val="both"/>
        <w:rPr>
          <w:rFonts w:ascii="Cambria" w:eastAsia="Times New Roman" w:hAnsi="Cambria" w:cs="Arial"/>
          <w:bCs/>
          <w:color w:val="000000"/>
          <w:bdr w:val="none" w:sz="0" w:space="0" w:color="auto" w:frame="1"/>
        </w:rPr>
      </w:pPr>
    </w:p>
    <w:p w14:paraId="3E616BA4" w14:textId="77777777" w:rsidR="00006A32" w:rsidRPr="0023650F" w:rsidRDefault="00006A32" w:rsidP="00006A32">
      <w:pPr>
        <w:pStyle w:val="NoSpacing"/>
        <w:shd w:val="clear" w:color="auto" w:fill="DEEAF6" w:themeFill="accent1" w:themeFillTint="33"/>
        <w:jc w:val="both"/>
        <w:rPr>
          <w:rFonts w:ascii="Cambria" w:eastAsia="Times New Roman" w:hAnsi="Cambria" w:cs="Arial"/>
          <w:bCs/>
          <w:color w:val="000000"/>
          <w:bdr w:val="none" w:sz="0" w:space="0" w:color="auto" w:frame="1"/>
        </w:rPr>
      </w:pPr>
      <w:proofErr w:type="spellStart"/>
      <w:r w:rsidRPr="0023650F">
        <w:rPr>
          <w:rFonts w:ascii="Cambria" w:eastAsia="Times New Roman" w:hAnsi="Cambria" w:cs="Arial"/>
          <w:bCs/>
          <w:color w:val="000000"/>
          <w:bdr w:val="none" w:sz="0" w:space="0" w:color="auto" w:frame="1"/>
          <w:shd w:val="clear" w:color="auto" w:fill="DEEAF6" w:themeFill="accent1" w:themeFillTint="33"/>
        </w:rPr>
        <w:t>Šta</w:t>
      </w:r>
      <w:proofErr w:type="spellEnd"/>
      <w:r w:rsidRPr="0023650F">
        <w:rPr>
          <w:rFonts w:ascii="Cambria" w:eastAsia="Times New Roman" w:hAnsi="Cambria" w:cs="Arial"/>
          <w:bCs/>
          <w:color w:val="000000"/>
          <w:bdr w:val="none" w:sz="0" w:space="0" w:color="auto" w:frame="1"/>
          <w:shd w:val="clear" w:color="auto" w:fill="DEEAF6" w:themeFill="accent1" w:themeFillTint="33"/>
        </w:rPr>
        <w:t xml:space="preserve"> je </w:t>
      </w:r>
      <w:proofErr w:type="spellStart"/>
      <w:r w:rsidRPr="0023650F">
        <w:rPr>
          <w:rFonts w:ascii="Cambria" w:eastAsia="Times New Roman" w:hAnsi="Cambria" w:cs="Arial"/>
          <w:bCs/>
          <w:color w:val="000000"/>
          <w:bdr w:val="none" w:sz="0" w:space="0" w:color="auto" w:frame="1"/>
          <w:shd w:val="clear" w:color="auto" w:fill="DEEAF6" w:themeFill="accent1" w:themeFillTint="33"/>
        </w:rPr>
        <w:t>Ugovor</w:t>
      </w:r>
      <w:proofErr w:type="spellEnd"/>
      <w:r w:rsidRPr="0023650F">
        <w:rPr>
          <w:rFonts w:ascii="Cambria" w:eastAsia="Times New Roman" w:hAnsi="Cambria" w:cs="Arial"/>
          <w:bCs/>
          <w:color w:val="000000"/>
          <w:bdr w:val="none" w:sz="0" w:space="0" w:color="auto" w:frame="1"/>
          <w:shd w:val="clear" w:color="auto" w:fill="DEEAF6" w:themeFill="accent1" w:themeFillTint="33"/>
        </w:rPr>
        <w:t xml:space="preserve"> o </w:t>
      </w:r>
      <w:proofErr w:type="spellStart"/>
      <w:r w:rsidRPr="0023650F">
        <w:rPr>
          <w:rFonts w:ascii="Cambria" w:eastAsia="Times New Roman" w:hAnsi="Cambria" w:cs="Arial"/>
          <w:bCs/>
          <w:color w:val="000000"/>
          <w:bdr w:val="none" w:sz="0" w:space="0" w:color="auto" w:frame="1"/>
          <w:shd w:val="clear" w:color="auto" w:fill="DEEAF6" w:themeFill="accent1" w:themeFillTint="33"/>
        </w:rPr>
        <w:t>stručnoj</w:t>
      </w:r>
      <w:proofErr w:type="spellEnd"/>
      <w:r w:rsidRPr="0023650F">
        <w:rPr>
          <w:rFonts w:ascii="Cambria" w:eastAsia="Times New Roman" w:hAnsi="Cambria" w:cs="Arial"/>
          <w:bCs/>
          <w:color w:val="000000"/>
          <w:bdr w:val="none" w:sz="0" w:space="0" w:color="auto" w:frame="1"/>
          <w:shd w:val="clear" w:color="auto" w:fill="DEEAF6" w:themeFill="accent1" w:themeFillTint="33"/>
        </w:rPr>
        <w:t xml:space="preserve"> </w:t>
      </w:r>
      <w:proofErr w:type="spellStart"/>
      <w:r w:rsidRPr="0023650F">
        <w:rPr>
          <w:rFonts w:ascii="Cambria" w:eastAsia="Times New Roman" w:hAnsi="Cambria" w:cs="Arial"/>
          <w:bCs/>
          <w:color w:val="000000"/>
          <w:bdr w:val="none" w:sz="0" w:space="0" w:color="auto" w:frame="1"/>
          <w:shd w:val="clear" w:color="auto" w:fill="DEEAF6" w:themeFill="accent1" w:themeFillTint="33"/>
        </w:rPr>
        <w:t>praksi</w:t>
      </w:r>
      <w:proofErr w:type="spellEnd"/>
      <w:r w:rsidRPr="0023650F">
        <w:rPr>
          <w:rFonts w:ascii="Cambria" w:eastAsia="Times New Roman" w:hAnsi="Cambria" w:cs="Arial"/>
          <w:bCs/>
          <w:color w:val="000000"/>
          <w:bdr w:val="none" w:sz="0" w:space="0" w:color="auto" w:frame="1"/>
          <w:shd w:val="clear" w:color="auto" w:fill="DEEAF6" w:themeFill="accent1" w:themeFillTint="33"/>
        </w:rPr>
        <w:t xml:space="preserve"> (Traineeship Agreement)?</w:t>
      </w:r>
    </w:p>
    <w:p w14:paraId="3A6B44A0" w14:textId="77777777" w:rsidR="00006A32" w:rsidRPr="0023650F" w:rsidRDefault="00006A32" w:rsidP="00006A32">
      <w:pPr>
        <w:pStyle w:val="NoSpacing"/>
        <w:jc w:val="both"/>
        <w:rPr>
          <w:rFonts w:ascii="Cambria" w:eastAsia="Times New Roman" w:hAnsi="Cambria" w:cs="Arial"/>
          <w:bCs/>
          <w:i/>
          <w:color w:val="000000"/>
          <w:bdr w:val="none" w:sz="0" w:space="0" w:color="auto" w:frame="1"/>
        </w:rPr>
      </w:pPr>
    </w:p>
    <w:p w14:paraId="403483FE" w14:textId="77777777" w:rsidR="00006A32" w:rsidRPr="0023650F" w:rsidRDefault="00006A32" w:rsidP="00006A32">
      <w:pPr>
        <w:pStyle w:val="NoSpacing"/>
        <w:jc w:val="both"/>
        <w:rPr>
          <w:rFonts w:ascii="Cambria" w:eastAsia="Times New Roman" w:hAnsi="Cambria" w:cs="Arial"/>
          <w:bCs/>
          <w:color w:val="000000"/>
          <w:bdr w:val="none" w:sz="0" w:space="0" w:color="auto" w:frame="1"/>
        </w:rPr>
      </w:pPr>
      <w:proofErr w:type="spellStart"/>
      <w:r w:rsidRPr="0023650F">
        <w:rPr>
          <w:rFonts w:ascii="Cambria" w:eastAsia="Times New Roman" w:hAnsi="Cambria" w:cs="Arial"/>
          <w:bCs/>
          <w:i/>
          <w:color w:val="000000"/>
          <w:bdr w:val="none" w:sz="0" w:space="0" w:color="auto" w:frame="1"/>
        </w:rPr>
        <w:t>Ugovor</w:t>
      </w:r>
      <w:proofErr w:type="spellEnd"/>
      <w:r w:rsidRPr="0023650F">
        <w:rPr>
          <w:rFonts w:ascii="Cambria" w:eastAsia="Times New Roman" w:hAnsi="Cambria" w:cs="Arial"/>
          <w:bCs/>
          <w:i/>
          <w:color w:val="000000"/>
          <w:bdr w:val="none" w:sz="0" w:space="0" w:color="auto" w:frame="1"/>
        </w:rPr>
        <w:t xml:space="preserve"> o </w:t>
      </w:r>
      <w:proofErr w:type="spellStart"/>
      <w:r w:rsidRPr="0023650F">
        <w:rPr>
          <w:rFonts w:ascii="Cambria" w:eastAsia="Times New Roman" w:hAnsi="Cambria" w:cs="Arial"/>
          <w:bCs/>
          <w:i/>
          <w:color w:val="000000"/>
          <w:bdr w:val="none" w:sz="0" w:space="0" w:color="auto" w:frame="1"/>
        </w:rPr>
        <w:t>stručnoj</w:t>
      </w:r>
      <w:proofErr w:type="spellEnd"/>
      <w:r w:rsidRPr="0023650F">
        <w:rPr>
          <w:rFonts w:ascii="Cambria" w:eastAsia="Times New Roman" w:hAnsi="Cambria" w:cs="Arial"/>
          <w:bCs/>
          <w:i/>
          <w:color w:val="000000"/>
          <w:bdr w:val="none" w:sz="0" w:space="0" w:color="auto" w:frame="1"/>
        </w:rPr>
        <w:t xml:space="preserve"> </w:t>
      </w:r>
      <w:proofErr w:type="spellStart"/>
      <w:r w:rsidRPr="0023650F">
        <w:rPr>
          <w:rFonts w:ascii="Cambria" w:eastAsia="Times New Roman" w:hAnsi="Cambria" w:cs="Arial"/>
          <w:bCs/>
          <w:i/>
          <w:color w:val="000000"/>
          <w:bdr w:val="none" w:sz="0" w:space="0" w:color="auto" w:frame="1"/>
        </w:rPr>
        <w:t>praksi</w:t>
      </w:r>
      <w:proofErr w:type="spellEnd"/>
      <w:r w:rsidRPr="0023650F">
        <w:rPr>
          <w:rFonts w:ascii="Cambria" w:eastAsia="Times New Roman" w:hAnsi="Cambria" w:cs="Arial"/>
          <w:bCs/>
          <w:i/>
          <w:color w:val="000000"/>
          <w:bdr w:val="none" w:sz="0" w:space="0" w:color="auto" w:frame="1"/>
        </w:rPr>
        <w:t xml:space="preserve"> (Traineeship Agreement)</w:t>
      </w:r>
      <w:r w:rsidRPr="0023650F">
        <w:rPr>
          <w:rFonts w:ascii="Cambria" w:eastAsia="Times New Roman" w:hAnsi="Cambria" w:cs="Arial"/>
          <w:bCs/>
          <w:color w:val="000000"/>
          <w:bdr w:val="none" w:sz="0" w:space="0" w:color="auto" w:frame="1"/>
        </w:rPr>
        <w:t xml:space="preserve"> je </w:t>
      </w:r>
      <w:proofErr w:type="spellStart"/>
      <w:r w:rsidRPr="0023650F">
        <w:rPr>
          <w:rFonts w:ascii="Cambria" w:eastAsia="Times New Roman" w:hAnsi="Cambria" w:cs="Arial"/>
          <w:bCs/>
          <w:color w:val="000000"/>
          <w:bdr w:val="none" w:sz="0" w:space="0" w:color="auto" w:frame="1"/>
        </w:rPr>
        <w:t>ugovor</w:t>
      </w:r>
      <w:proofErr w:type="spellEnd"/>
      <w:r w:rsidRPr="0023650F">
        <w:rPr>
          <w:rFonts w:ascii="Cambria" w:eastAsia="Times New Roman" w:hAnsi="Cambria" w:cs="Arial"/>
          <w:bCs/>
          <w:color w:val="000000"/>
          <w:bdr w:val="none" w:sz="0" w:space="0" w:color="auto" w:frame="1"/>
        </w:rPr>
        <w:t xml:space="preserve"> </w:t>
      </w:r>
      <w:proofErr w:type="spellStart"/>
      <w:r w:rsidRPr="0023650F">
        <w:rPr>
          <w:rFonts w:ascii="Cambria" w:eastAsia="Times New Roman" w:hAnsi="Cambria" w:cs="Arial"/>
          <w:bCs/>
          <w:color w:val="000000"/>
          <w:bdr w:val="none" w:sz="0" w:space="0" w:color="auto" w:frame="1"/>
        </w:rPr>
        <w:t>kojim</w:t>
      </w:r>
      <w:proofErr w:type="spellEnd"/>
      <w:r w:rsidRPr="0023650F">
        <w:rPr>
          <w:rFonts w:ascii="Cambria" w:eastAsia="Times New Roman" w:hAnsi="Cambria" w:cs="Arial"/>
          <w:bCs/>
          <w:color w:val="000000"/>
          <w:bdr w:val="none" w:sz="0" w:space="0" w:color="auto" w:frame="1"/>
        </w:rPr>
        <w:t xml:space="preserve"> se za </w:t>
      </w:r>
      <w:proofErr w:type="spellStart"/>
      <w:r w:rsidRPr="0023650F">
        <w:rPr>
          <w:rFonts w:ascii="Cambria" w:eastAsia="Times New Roman" w:hAnsi="Cambria" w:cs="Arial"/>
          <w:bCs/>
          <w:color w:val="000000"/>
          <w:bdr w:val="none" w:sz="0" w:space="0" w:color="auto" w:frame="1"/>
        </w:rPr>
        <w:t>pojedinog</w:t>
      </w:r>
      <w:proofErr w:type="spellEnd"/>
      <w:r w:rsidRPr="0023650F">
        <w:rPr>
          <w:rFonts w:ascii="Cambria" w:eastAsia="Times New Roman" w:hAnsi="Cambria" w:cs="Arial"/>
          <w:bCs/>
          <w:color w:val="000000"/>
          <w:bdr w:val="none" w:sz="0" w:space="0" w:color="auto" w:frame="1"/>
        </w:rPr>
        <w:t xml:space="preserve"> </w:t>
      </w:r>
      <w:proofErr w:type="spellStart"/>
      <w:r w:rsidRPr="0023650F">
        <w:rPr>
          <w:rFonts w:ascii="Cambria" w:eastAsia="Times New Roman" w:hAnsi="Cambria" w:cs="Arial"/>
          <w:bCs/>
          <w:color w:val="000000"/>
          <w:bdr w:val="none" w:sz="0" w:space="0" w:color="auto" w:frame="1"/>
        </w:rPr>
        <w:t>studenta</w:t>
      </w:r>
      <w:proofErr w:type="spellEnd"/>
      <w:r w:rsidRPr="0023650F">
        <w:rPr>
          <w:rFonts w:ascii="Cambria" w:eastAsia="Times New Roman" w:hAnsi="Cambria" w:cs="Arial"/>
          <w:bCs/>
          <w:color w:val="000000"/>
          <w:bdr w:val="none" w:sz="0" w:space="0" w:color="auto" w:frame="1"/>
        </w:rPr>
        <w:t xml:space="preserve"> </w:t>
      </w:r>
      <w:proofErr w:type="spellStart"/>
      <w:r w:rsidRPr="0023650F">
        <w:rPr>
          <w:rFonts w:ascii="Cambria" w:eastAsia="Times New Roman" w:hAnsi="Cambria" w:cs="Arial"/>
          <w:bCs/>
          <w:color w:val="000000"/>
          <w:bdr w:val="none" w:sz="0" w:space="0" w:color="auto" w:frame="1"/>
        </w:rPr>
        <w:t>ugovara</w:t>
      </w:r>
      <w:proofErr w:type="spellEnd"/>
      <w:r w:rsidRPr="0023650F">
        <w:rPr>
          <w:rFonts w:ascii="Cambria" w:eastAsia="Times New Roman" w:hAnsi="Cambria" w:cs="Arial"/>
          <w:bCs/>
          <w:color w:val="000000"/>
          <w:bdr w:val="none" w:sz="0" w:space="0" w:color="auto" w:frame="1"/>
        </w:rPr>
        <w:t xml:space="preserve"> program </w:t>
      </w:r>
      <w:proofErr w:type="spellStart"/>
      <w:r w:rsidRPr="0023650F">
        <w:rPr>
          <w:rFonts w:ascii="Cambria" w:eastAsia="Times New Roman" w:hAnsi="Cambria" w:cs="Arial"/>
          <w:bCs/>
          <w:color w:val="000000"/>
          <w:bdr w:val="none" w:sz="0" w:space="0" w:color="auto" w:frame="1"/>
        </w:rPr>
        <w:t>stručne</w:t>
      </w:r>
      <w:proofErr w:type="spellEnd"/>
      <w:r w:rsidRPr="0023650F">
        <w:rPr>
          <w:rFonts w:ascii="Cambria" w:eastAsia="Times New Roman" w:hAnsi="Cambria" w:cs="Arial"/>
          <w:bCs/>
          <w:color w:val="000000"/>
          <w:bdr w:val="none" w:sz="0" w:space="0" w:color="auto" w:frame="1"/>
        </w:rPr>
        <w:t xml:space="preserve"> </w:t>
      </w:r>
      <w:proofErr w:type="spellStart"/>
      <w:r w:rsidRPr="0023650F">
        <w:rPr>
          <w:rFonts w:ascii="Cambria" w:eastAsia="Times New Roman" w:hAnsi="Cambria" w:cs="Arial"/>
          <w:bCs/>
          <w:color w:val="000000"/>
          <w:bdr w:val="none" w:sz="0" w:space="0" w:color="auto" w:frame="1"/>
        </w:rPr>
        <w:t>prakse</w:t>
      </w:r>
      <w:proofErr w:type="spellEnd"/>
      <w:r w:rsidRPr="0023650F">
        <w:rPr>
          <w:rFonts w:ascii="Cambria" w:eastAsia="Times New Roman" w:hAnsi="Cambria" w:cs="Arial"/>
          <w:bCs/>
          <w:color w:val="000000"/>
          <w:bdr w:val="none" w:sz="0" w:space="0" w:color="auto" w:frame="1"/>
        </w:rPr>
        <w:t xml:space="preserve"> u </w:t>
      </w:r>
      <w:proofErr w:type="spellStart"/>
      <w:r w:rsidRPr="0023650F">
        <w:rPr>
          <w:rFonts w:ascii="Cambria" w:eastAsia="Times New Roman" w:hAnsi="Cambria" w:cs="Arial"/>
          <w:bCs/>
          <w:color w:val="000000"/>
          <w:bdr w:val="none" w:sz="0" w:space="0" w:color="auto" w:frame="1"/>
        </w:rPr>
        <w:t>instituciji</w:t>
      </w:r>
      <w:proofErr w:type="spellEnd"/>
      <w:r w:rsidRPr="0023650F">
        <w:rPr>
          <w:rFonts w:ascii="Cambria" w:eastAsia="Times New Roman" w:hAnsi="Cambria" w:cs="Arial"/>
          <w:bCs/>
          <w:color w:val="000000"/>
          <w:bdr w:val="none" w:sz="0" w:space="0" w:color="auto" w:frame="1"/>
        </w:rPr>
        <w:t xml:space="preserve"> </w:t>
      </w:r>
      <w:proofErr w:type="spellStart"/>
      <w:r w:rsidRPr="0023650F">
        <w:rPr>
          <w:rFonts w:ascii="Cambria" w:eastAsia="Times New Roman" w:hAnsi="Cambria" w:cs="Arial"/>
          <w:bCs/>
          <w:color w:val="000000"/>
          <w:bdr w:val="none" w:sz="0" w:space="0" w:color="auto" w:frame="1"/>
        </w:rPr>
        <w:t>domaćinu</w:t>
      </w:r>
      <w:proofErr w:type="spellEnd"/>
      <w:r w:rsidRPr="0023650F">
        <w:rPr>
          <w:rFonts w:ascii="Cambria" w:eastAsia="Times New Roman" w:hAnsi="Cambria" w:cs="Arial"/>
          <w:bCs/>
          <w:color w:val="000000"/>
          <w:bdr w:val="none" w:sz="0" w:space="0" w:color="auto" w:frame="1"/>
        </w:rPr>
        <w:t xml:space="preserve"> </w:t>
      </w:r>
      <w:proofErr w:type="spellStart"/>
      <w:r w:rsidRPr="0023650F">
        <w:rPr>
          <w:rFonts w:ascii="Cambria" w:eastAsia="Times New Roman" w:hAnsi="Cambria" w:cs="Arial"/>
          <w:bCs/>
          <w:color w:val="000000"/>
          <w:bdr w:val="none" w:sz="0" w:space="0" w:color="auto" w:frame="1"/>
        </w:rPr>
        <w:t>i</w:t>
      </w:r>
      <w:proofErr w:type="spellEnd"/>
      <w:r w:rsidRPr="0023650F">
        <w:rPr>
          <w:rFonts w:ascii="Cambria" w:eastAsia="Times New Roman" w:hAnsi="Cambria" w:cs="Arial"/>
          <w:bCs/>
          <w:color w:val="000000"/>
          <w:bdr w:val="none" w:sz="0" w:space="0" w:color="auto" w:frame="1"/>
        </w:rPr>
        <w:t xml:space="preserve"> </w:t>
      </w:r>
      <w:proofErr w:type="spellStart"/>
      <w:r w:rsidRPr="0023650F">
        <w:rPr>
          <w:rFonts w:ascii="Cambria" w:eastAsia="Times New Roman" w:hAnsi="Cambria" w:cs="Arial"/>
          <w:bCs/>
          <w:color w:val="000000"/>
          <w:bdr w:val="none" w:sz="0" w:space="0" w:color="auto" w:frame="1"/>
        </w:rPr>
        <w:t>ustanovi</w:t>
      </w:r>
      <w:proofErr w:type="spellEnd"/>
      <w:r w:rsidRPr="0023650F">
        <w:rPr>
          <w:rFonts w:ascii="Cambria" w:eastAsia="Times New Roman" w:hAnsi="Cambria" w:cs="Arial"/>
          <w:bCs/>
          <w:color w:val="000000"/>
          <w:bdr w:val="none" w:sz="0" w:space="0" w:color="auto" w:frame="1"/>
        </w:rPr>
        <w:t xml:space="preserve"> </w:t>
      </w:r>
      <w:proofErr w:type="spellStart"/>
      <w:r w:rsidRPr="0023650F">
        <w:rPr>
          <w:rFonts w:ascii="Cambria" w:eastAsia="Times New Roman" w:hAnsi="Cambria" w:cs="Arial"/>
          <w:bCs/>
          <w:color w:val="000000"/>
          <w:bdr w:val="none" w:sz="0" w:space="0" w:color="auto" w:frame="1"/>
        </w:rPr>
        <w:t>ili</w:t>
      </w:r>
      <w:proofErr w:type="spellEnd"/>
      <w:r w:rsidRPr="0023650F">
        <w:rPr>
          <w:rFonts w:ascii="Cambria" w:eastAsia="Times New Roman" w:hAnsi="Cambria" w:cs="Arial"/>
          <w:bCs/>
          <w:color w:val="000000"/>
          <w:bdr w:val="none" w:sz="0" w:space="0" w:color="auto" w:frame="1"/>
        </w:rPr>
        <w:t xml:space="preserve"> </w:t>
      </w:r>
      <w:proofErr w:type="spellStart"/>
      <w:r w:rsidRPr="0023650F">
        <w:rPr>
          <w:rFonts w:ascii="Cambria" w:eastAsia="Times New Roman" w:hAnsi="Cambria" w:cs="Arial"/>
          <w:bCs/>
          <w:color w:val="000000"/>
          <w:bdr w:val="none" w:sz="0" w:space="0" w:color="auto" w:frame="1"/>
        </w:rPr>
        <w:t>kompaniji</w:t>
      </w:r>
      <w:proofErr w:type="spellEnd"/>
      <w:r w:rsidRPr="0023650F">
        <w:rPr>
          <w:rFonts w:ascii="Cambria" w:eastAsia="Times New Roman" w:hAnsi="Cambria" w:cs="Arial"/>
          <w:bCs/>
          <w:color w:val="000000"/>
          <w:bdr w:val="none" w:sz="0" w:space="0" w:color="auto" w:frame="1"/>
        </w:rPr>
        <w:t xml:space="preserve"> u </w:t>
      </w:r>
      <w:proofErr w:type="spellStart"/>
      <w:r w:rsidRPr="0023650F">
        <w:rPr>
          <w:rFonts w:ascii="Cambria" w:eastAsia="Times New Roman" w:hAnsi="Cambria" w:cs="Arial"/>
          <w:bCs/>
          <w:color w:val="000000"/>
          <w:bdr w:val="none" w:sz="0" w:space="0" w:color="auto" w:frame="1"/>
        </w:rPr>
        <w:t>kojoj</w:t>
      </w:r>
      <w:proofErr w:type="spellEnd"/>
      <w:r w:rsidRPr="0023650F">
        <w:rPr>
          <w:rFonts w:ascii="Cambria" w:eastAsia="Times New Roman" w:hAnsi="Cambria" w:cs="Arial"/>
          <w:bCs/>
          <w:color w:val="000000"/>
          <w:bdr w:val="none" w:sz="0" w:space="0" w:color="auto" w:frame="1"/>
        </w:rPr>
        <w:t xml:space="preserve"> se </w:t>
      </w:r>
      <w:proofErr w:type="spellStart"/>
      <w:r w:rsidRPr="0023650F">
        <w:rPr>
          <w:rFonts w:ascii="Cambria" w:eastAsia="Times New Roman" w:hAnsi="Cambria" w:cs="Arial"/>
          <w:bCs/>
          <w:color w:val="000000"/>
          <w:bdr w:val="none" w:sz="0" w:space="0" w:color="auto" w:frame="1"/>
        </w:rPr>
        <w:t>praksa</w:t>
      </w:r>
      <w:proofErr w:type="spellEnd"/>
      <w:r w:rsidRPr="0023650F">
        <w:rPr>
          <w:rFonts w:ascii="Cambria" w:eastAsia="Times New Roman" w:hAnsi="Cambria" w:cs="Arial"/>
          <w:bCs/>
          <w:color w:val="000000"/>
          <w:bdr w:val="none" w:sz="0" w:space="0" w:color="auto" w:frame="1"/>
        </w:rPr>
        <w:t xml:space="preserve"> </w:t>
      </w:r>
      <w:proofErr w:type="spellStart"/>
      <w:r w:rsidRPr="0023650F">
        <w:rPr>
          <w:rFonts w:ascii="Cambria" w:eastAsia="Times New Roman" w:hAnsi="Cambria" w:cs="Arial"/>
          <w:bCs/>
          <w:color w:val="000000"/>
          <w:bdr w:val="none" w:sz="0" w:space="0" w:color="auto" w:frame="1"/>
        </w:rPr>
        <w:t>realizuje</w:t>
      </w:r>
      <w:proofErr w:type="spellEnd"/>
      <w:r w:rsidRPr="0023650F">
        <w:rPr>
          <w:rFonts w:ascii="Cambria" w:eastAsia="Times New Roman" w:hAnsi="Cambria" w:cs="Arial"/>
          <w:bCs/>
          <w:color w:val="000000"/>
          <w:bdr w:val="none" w:sz="0" w:space="0" w:color="auto" w:frame="1"/>
        </w:rPr>
        <w:t xml:space="preserve">. </w:t>
      </w:r>
      <w:proofErr w:type="spellStart"/>
      <w:r w:rsidRPr="0023650F">
        <w:rPr>
          <w:rFonts w:ascii="Cambria" w:eastAsia="Times New Roman" w:hAnsi="Cambria" w:cs="Arial"/>
          <w:bCs/>
          <w:color w:val="000000"/>
          <w:bdr w:val="none" w:sz="0" w:space="0" w:color="auto" w:frame="1"/>
        </w:rPr>
        <w:t>Ugovor</w:t>
      </w:r>
      <w:proofErr w:type="spellEnd"/>
      <w:r w:rsidRPr="0023650F">
        <w:rPr>
          <w:rFonts w:ascii="Cambria" w:eastAsia="Times New Roman" w:hAnsi="Cambria" w:cs="Arial"/>
          <w:bCs/>
          <w:color w:val="000000"/>
          <w:bdr w:val="none" w:sz="0" w:space="0" w:color="auto" w:frame="1"/>
        </w:rPr>
        <w:t xml:space="preserve"> o </w:t>
      </w:r>
      <w:proofErr w:type="spellStart"/>
      <w:r w:rsidRPr="0023650F">
        <w:rPr>
          <w:rFonts w:ascii="Cambria" w:eastAsia="Times New Roman" w:hAnsi="Cambria" w:cs="Arial"/>
          <w:bCs/>
          <w:color w:val="000000"/>
          <w:bdr w:val="none" w:sz="0" w:space="0" w:color="auto" w:frame="1"/>
        </w:rPr>
        <w:t>stručnoj</w:t>
      </w:r>
      <w:proofErr w:type="spellEnd"/>
      <w:r w:rsidRPr="0023650F">
        <w:rPr>
          <w:rFonts w:ascii="Cambria" w:eastAsia="Times New Roman" w:hAnsi="Cambria" w:cs="Arial"/>
          <w:bCs/>
          <w:color w:val="000000"/>
          <w:bdr w:val="none" w:sz="0" w:space="0" w:color="auto" w:frame="1"/>
        </w:rPr>
        <w:t xml:space="preserve"> </w:t>
      </w:r>
      <w:proofErr w:type="spellStart"/>
      <w:r w:rsidRPr="0023650F">
        <w:rPr>
          <w:rFonts w:ascii="Cambria" w:eastAsia="Times New Roman" w:hAnsi="Cambria" w:cs="Arial"/>
          <w:bCs/>
          <w:color w:val="000000"/>
          <w:bdr w:val="none" w:sz="0" w:space="0" w:color="auto" w:frame="1"/>
        </w:rPr>
        <w:t>praksi</w:t>
      </w:r>
      <w:proofErr w:type="spellEnd"/>
      <w:r w:rsidRPr="0023650F">
        <w:rPr>
          <w:rFonts w:ascii="Cambria" w:eastAsia="Times New Roman" w:hAnsi="Cambria" w:cs="Arial"/>
          <w:bCs/>
          <w:color w:val="000000"/>
          <w:bdr w:val="none" w:sz="0" w:space="0" w:color="auto" w:frame="1"/>
        </w:rPr>
        <w:t xml:space="preserve"> se </w:t>
      </w:r>
      <w:proofErr w:type="spellStart"/>
      <w:r w:rsidRPr="0023650F">
        <w:rPr>
          <w:rFonts w:ascii="Cambria" w:eastAsia="Times New Roman" w:hAnsi="Cambria" w:cs="Arial"/>
          <w:bCs/>
          <w:color w:val="000000"/>
          <w:bdr w:val="none" w:sz="0" w:space="0" w:color="auto" w:frame="1"/>
        </w:rPr>
        <w:t>može</w:t>
      </w:r>
      <w:proofErr w:type="spellEnd"/>
      <w:r w:rsidRPr="0023650F">
        <w:rPr>
          <w:rFonts w:ascii="Cambria" w:eastAsia="Times New Roman" w:hAnsi="Cambria" w:cs="Arial"/>
          <w:bCs/>
          <w:color w:val="000000"/>
          <w:bdr w:val="none" w:sz="0" w:space="0" w:color="auto" w:frame="1"/>
        </w:rPr>
        <w:t xml:space="preserve"> </w:t>
      </w:r>
      <w:proofErr w:type="spellStart"/>
      <w:r w:rsidRPr="0023650F">
        <w:rPr>
          <w:rFonts w:ascii="Cambria" w:eastAsia="Times New Roman" w:hAnsi="Cambria" w:cs="Arial"/>
          <w:bCs/>
          <w:color w:val="000000"/>
          <w:bdr w:val="none" w:sz="0" w:space="0" w:color="auto" w:frame="1"/>
        </w:rPr>
        <w:t>zaključiti</w:t>
      </w:r>
      <w:proofErr w:type="spellEnd"/>
      <w:r w:rsidRPr="0023650F">
        <w:rPr>
          <w:rFonts w:ascii="Cambria" w:eastAsia="Times New Roman" w:hAnsi="Cambria" w:cs="Arial"/>
          <w:bCs/>
          <w:color w:val="000000"/>
          <w:bdr w:val="none" w:sz="0" w:space="0" w:color="auto" w:frame="1"/>
        </w:rPr>
        <w:t xml:space="preserve"> </w:t>
      </w:r>
      <w:proofErr w:type="spellStart"/>
      <w:r w:rsidRPr="0023650F">
        <w:rPr>
          <w:rFonts w:ascii="Cambria" w:eastAsia="Times New Roman" w:hAnsi="Cambria" w:cs="Arial"/>
          <w:bCs/>
          <w:color w:val="000000"/>
          <w:bdr w:val="none" w:sz="0" w:space="0" w:color="auto" w:frame="1"/>
        </w:rPr>
        <w:t>na</w:t>
      </w:r>
      <w:proofErr w:type="spellEnd"/>
      <w:r w:rsidRPr="0023650F">
        <w:rPr>
          <w:rFonts w:ascii="Cambria" w:eastAsia="Times New Roman" w:hAnsi="Cambria" w:cs="Arial"/>
          <w:bCs/>
          <w:color w:val="000000"/>
          <w:bdr w:val="none" w:sz="0" w:space="0" w:color="auto" w:frame="1"/>
        </w:rPr>
        <w:t xml:space="preserve"> </w:t>
      </w:r>
      <w:proofErr w:type="spellStart"/>
      <w:r w:rsidRPr="0023650F">
        <w:rPr>
          <w:rFonts w:ascii="Cambria" w:eastAsia="Times New Roman" w:hAnsi="Cambria" w:cs="Arial"/>
          <w:bCs/>
          <w:color w:val="000000"/>
          <w:bdr w:val="none" w:sz="0" w:space="0" w:color="auto" w:frame="1"/>
        </w:rPr>
        <w:t>osnovu</w:t>
      </w:r>
      <w:proofErr w:type="spellEnd"/>
      <w:r w:rsidRPr="0023650F">
        <w:rPr>
          <w:rFonts w:ascii="Cambria" w:eastAsia="Times New Roman" w:hAnsi="Cambria" w:cs="Arial"/>
          <w:bCs/>
          <w:color w:val="000000"/>
          <w:bdr w:val="none" w:sz="0" w:space="0" w:color="auto" w:frame="1"/>
        </w:rPr>
        <w:t xml:space="preserve"> </w:t>
      </w:r>
      <w:proofErr w:type="spellStart"/>
      <w:r w:rsidRPr="0023650F">
        <w:rPr>
          <w:rFonts w:ascii="Cambria" w:eastAsia="Times New Roman" w:hAnsi="Cambria" w:cs="Arial"/>
          <w:bCs/>
          <w:color w:val="000000"/>
          <w:bdr w:val="none" w:sz="0" w:space="0" w:color="auto" w:frame="1"/>
        </w:rPr>
        <w:t>institucionalnog</w:t>
      </w:r>
      <w:proofErr w:type="spellEnd"/>
      <w:r w:rsidRPr="0023650F">
        <w:rPr>
          <w:rFonts w:ascii="Cambria" w:eastAsia="Times New Roman" w:hAnsi="Cambria" w:cs="Arial"/>
          <w:bCs/>
          <w:color w:val="000000"/>
          <w:bdr w:val="none" w:sz="0" w:space="0" w:color="auto" w:frame="1"/>
        </w:rPr>
        <w:t xml:space="preserve"> </w:t>
      </w:r>
      <w:proofErr w:type="spellStart"/>
      <w:r w:rsidRPr="0023650F">
        <w:rPr>
          <w:rFonts w:ascii="Cambria" w:eastAsia="Times New Roman" w:hAnsi="Cambria" w:cs="Arial"/>
          <w:bCs/>
          <w:color w:val="000000"/>
          <w:bdr w:val="none" w:sz="0" w:space="0" w:color="auto" w:frame="1"/>
        </w:rPr>
        <w:t>sporazuma</w:t>
      </w:r>
      <w:proofErr w:type="spellEnd"/>
      <w:r w:rsidRPr="0023650F">
        <w:rPr>
          <w:rFonts w:ascii="Cambria" w:eastAsia="Times New Roman" w:hAnsi="Cambria" w:cs="Arial"/>
          <w:bCs/>
          <w:color w:val="000000"/>
          <w:bdr w:val="none" w:sz="0" w:space="0" w:color="auto" w:frame="1"/>
        </w:rPr>
        <w:t xml:space="preserve"> </w:t>
      </w:r>
      <w:proofErr w:type="spellStart"/>
      <w:r w:rsidRPr="0023650F">
        <w:rPr>
          <w:rFonts w:ascii="Cambria" w:eastAsia="Times New Roman" w:hAnsi="Cambria" w:cs="Arial"/>
          <w:bCs/>
          <w:color w:val="000000"/>
          <w:bdr w:val="none" w:sz="0" w:space="0" w:color="auto" w:frame="1"/>
        </w:rPr>
        <w:t>ili</w:t>
      </w:r>
      <w:proofErr w:type="spellEnd"/>
      <w:r w:rsidRPr="0023650F">
        <w:rPr>
          <w:rFonts w:ascii="Cambria" w:eastAsia="Times New Roman" w:hAnsi="Cambria" w:cs="Arial"/>
          <w:bCs/>
          <w:color w:val="000000"/>
          <w:bdr w:val="none" w:sz="0" w:space="0" w:color="auto" w:frame="1"/>
        </w:rPr>
        <w:t xml:space="preserve"> </w:t>
      </w:r>
      <w:proofErr w:type="spellStart"/>
      <w:r w:rsidRPr="0023650F">
        <w:rPr>
          <w:rFonts w:ascii="Cambria" w:eastAsia="Times New Roman" w:hAnsi="Cambria" w:cs="Arial"/>
          <w:bCs/>
          <w:color w:val="000000"/>
          <w:bdr w:val="none" w:sz="0" w:space="0" w:color="auto" w:frame="1"/>
        </w:rPr>
        <w:t>nezavisno</w:t>
      </w:r>
      <w:proofErr w:type="spellEnd"/>
      <w:r w:rsidRPr="0023650F">
        <w:rPr>
          <w:rFonts w:ascii="Cambria" w:eastAsia="Times New Roman" w:hAnsi="Cambria" w:cs="Arial"/>
          <w:bCs/>
          <w:color w:val="000000"/>
          <w:bdr w:val="none" w:sz="0" w:space="0" w:color="auto" w:frame="1"/>
        </w:rPr>
        <w:t xml:space="preserve"> </w:t>
      </w:r>
      <w:proofErr w:type="spellStart"/>
      <w:r w:rsidRPr="0023650F">
        <w:rPr>
          <w:rFonts w:ascii="Cambria" w:eastAsia="Times New Roman" w:hAnsi="Cambria" w:cs="Arial"/>
          <w:bCs/>
          <w:color w:val="000000"/>
          <w:bdr w:val="none" w:sz="0" w:space="0" w:color="auto" w:frame="1"/>
        </w:rPr>
        <w:t>od</w:t>
      </w:r>
      <w:proofErr w:type="spellEnd"/>
      <w:r w:rsidRPr="0023650F">
        <w:rPr>
          <w:rFonts w:ascii="Cambria" w:eastAsia="Times New Roman" w:hAnsi="Cambria" w:cs="Arial"/>
          <w:bCs/>
          <w:color w:val="000000"/>
          <w:bdr w:val="none" w:sz="0" w:space="0" w:color="auto" w:frame="1"/>
        </w:rPr>
        <w:t xml:space="preserve"> </w:t>
      </w:r>
      <w:proofErr w:type="spellStart"/>
      <w:r w:rsidRPr="0023650F">
        <w:rPr>
          <w:rFonts w:ascii="Cambria" w:eastAsia="Times New Roman" w:hAnsi="Cambria" w:cs="Arial"/>
          <w:bCs/>
          <w:color w:val="000000"/>
          <w:bdr w:val="none" w:sz="0" w:space="0" w:color="auto" w:frame="1"/>
        </w:rPr>
        <w:t>njega</w:t>
      </w:r>
      <w:proofErr w:type="spellEnd"/>
      <w:r w:rsidRPr="0023650F">
        <w:rPr>
          <w:rFonts w:ascii="Cambria" w:eastAsia="Times New Roman" w:hAnsi="Cambria" w:cs="Arial"/>
          <w:bCs/>
          <w:color w:val="000000"/>
          <w:bdr w:val="none" w:sz="0" w:space="0" w:color="auto" w:frame="1"/>
        </w:rPr>
        <w:t>.</w:t>
      </w:r>
    </w:p>
    <w:p w14:paraId="39B88742" w14:textId="77777777" w:rsidR="0077486E" w:rsidRPr="0023650F" w:rsidRDefault="0077486E" w:rsidP="00006A32">
      <w:pPr>
        <w:pStyle w:val="NoSpacing"/>
        <w:jc w:val="both"/>
        <w:rPr>
          <w:rFonts w:ascii="Cambria" w:eastAsia="Times New Roman" w:hAnsi="Cambria" w:cs="Arial"/>
          <w:bCs/>
          <w:color w:val="000000"/>
          <w:bdr w:val="none" w:sz="0" w:space="0" w:color="auto" w:frame="1"/>
        </w:rPr>
      </w:pPr>
    </w:p>
    <w:p w14:paraId="7729BC99" w14:textId="77777777" w:rsidR="0077486E" w:rsidRPr="0023650F" w:rsidRDefault="0077486E" w:rsidP="0077486E">
      <w:pPr>
        <w:pStyle w:val="NoSpacing"/>
        <w:shd w:val="clear" w:color="auto" w:fill="DEEAF6" w:themeFill="accent1" w:themeFillTint="33"/>
        <w:jc w:val="both"/>
        <w:rPr>
          <w:rFonts w:ascii="Cambria" w:eastAsia="Times New Roman" w:hAnsi="Cambria" w:cs="Arial"/>
          <w:bCs/>
          <w:color w:val="000000"/>
          <w:bdr w:val="none" w:sz="0" w:space="0" w:color="auto" w:frame="1"/>
        </w:rPr>
      </w:pPr>
      <w:proofErr w:type="spellStart"/>
      <w:r w:rsidRPr="0023650F">
        <w:rPr>
          <w:rFonts w:ascii="Cambria" w:eastAsia="Times New Roman" w:hAnsi="Cambria" w:cs="Arial"/>
          <w:bCs/>
          <w:color w:val="000000"/>
          <w:bdr w:val="none" w:sz="0" w:space="0" w:color="auto" w:frame="1"/>
        </w:rPr>
        <w:t>Šta</w:t>
      </w:r>
      <w:proofErr w:type="spellEnd"/>
      <w:r w:rsidRPr="0023650F">
        <w:rPr>
          <w:rFonts w:ascii="Cambria" w:eastAsia="Times New Roman" w:hAnsi="Cambria" w:cs="Arial"/>
          <w:bCs/>
          <w:color w:val="000000"/>
          <w:bdr w:val="none" w:sz="0" w:space="0" w:color="auto" w:frame="1"/>
        </w:rPr>
        <w:t xml:space="preserve"> je </w:t>
      </w:r>
      <w:proofErr w:type="spellStart"/>
      <w:r w:rsidR="00006A32" w:rsidRPr="0023650F">
        <w:rPr>
          <w:rFonts w:ascii="Cambria" w:eastAsia="Times New Roman" w:hAnsi="Cambria" w:cs="Arial"/>
          <w:bCs/>
          <w:color w:val="000000"/>
          <w:bdr w:val="none" w:sz="0" w:space="0" w:color="auto" w:frame="1"/>
        </w:rPr>
        <w:t>Prepis</w:t>
      </w:r>
      <w:proofErr w:type="spellEnd"/>
      <w:r w:rsidR="00006A32" w:rsidRPr="0023650F">
        <w:rPr>
          <w:rFonts w:ascii="Cambria" w:eastAsia="Times New Roman" w:hAnsi="Cambria" w:cs="Arial"/>
          <w:bCs/>
          <w:color w:val="000000"/>
          <w:bdr w:val="none" w:sz="0" w:space="0" w:color="auto" w:frame="1"/>
        </w:rPr>
        <w:t xml:space="preserve"> </w:t>
      </w:r>
      <w:proofErr w:type="spellStart"/>
      <w:r w:rsidR="00006A32" w:rsidRPr="0023650F">
        <w:rPr>
          <w:rFonts w:ascii="Cambria" w:eastAsia="Times New Roman" w:hAnsi="Cambria" w:cs="Arial"/>
          <w:bCs/>
          <w:color w:val="000000"/>
          <w:bdr w:val="none" w:sz="0" w:space="0" w:color="auto" w:frame="1"/>
        </w:rPr>
        <w:t>ocje</w:t>
      </w:r>
      <w:r w:rsidRPr="0023650F">
        <w:rPr>
          <w:rFonts w:ascii="Cambria" w:eastAsia="Times New Roman" w:hAnsi="Cambria" w:cs="Arial"/>
          <w:bCs/>
          <w:color w:val="000000"/>
          <w:bdr w:val="none" w:sz="0" w:space="0" w:color="auto" w:frame="1"/>
        </w:rPr>
        <w:t>na</w:t>
      </w:r>
      <w:proofErr w:type="spellEnd"/>
      <w:r w:rsidRPr="0023650F">
        <w:rPr>
          <w:rFonts w:ascii="Cambria" w:eastAsia="Times New Roman" w:hAnsi="Cambria" w:cs="Arial"/>
          <w:bCs/>
          <w:color w:val="000000"/>
          <w:bdr w:val="none" w:sz="0" w:space="0" w:color="auto" w:frame="1"/>
        </w:rPr>
        <w:t>?</w:t>
      </w:r>
    </w:p>
    <w:p w14:paraId="173540AE" w14:textId="77777777" w:rsidR="0077486E" w:rsidRPr="0023650F" w:rsidRDefault="0077486E" w:rsidP="00006A32">
      <w:pPr>
        <w:pStyle w:val="NoSpacing"/>
        <w:jc w:val="both"/>
        <w:rPr>
          <w:rFonts w:ascii="Cambria" w:eastAsia="Times New Roman" w:hAnsi="Cambria" w:cs="Arial"/>
          <w:bCs/>
          <w:color w:val="000000"/>
          <w:bdr w:val="none" w:sz="0" w:space="0" w:color="auto" w:frame="1"/>
        </w:rPr>
      </w:pPr>
    </w:p>
    <w:p w14:paraId="70FF19DE" w14:textId="77777777" w:rsidR="00006A32" w:rsidRPr="0023650F" w:rsidRDefault="0077486E" w:rsidP="00006A32">
      <w:pPr>
        <w:pStyle w:val="NoSpacing"/>
        <w:jc w:val="both"/>
        <w:rPr>
          <w:rFonts w:ascii="Cambria" w:eastAsia="Times New Roman" w:hAnsi="Cambria" w:cs="Arial"/>
          <w:bCs/>
          <w:color w:val="000000"/>
          <w:bdr w:val="none" w:sz="0" w:space="0" w:color="auto" w:frame="1"/>
        </w:rPr>
      </w:pPr>
      <w:proofErr w:type="spellStart"/>
      <w:r w:rsidRPr="0023650F">
        <w:rPr>
          <w:rFonts w:ascii="Cambria" w:eastAsia="Times New Roman" w:hAnsi="Cambria" w:cs="Arial"/>
          <w:bCs/>
          <w:color w:val="000000"/>
          <w:bdr w:val="none" w:sz="0" w:space="0" w:color="auto" w:frame="1"/>
        </w:rPr>
        <w:t>Prepis</w:t>
      </w:r>
      <w:proofErr w:type="spellEnd"/>
      <w:r w:rsidRPr="0023650F">
        <w:rPr>
          <w:rFonts w:ascii="Cambria" w:eastAsia="Times New Roman" w:hAnsi="Cambria" w:cs="Arial"/>
          <w:bCs/>
          <w:color w:val="000000"/>
          <w:bdr w:val="none" w:sz="0" w:space="0" w:color="auto" w:frame="1"/>
        </w:rPr>
        <w:t xml:space="preserve"> </w:t>
      </w:r>
      <w:proofErr w:type="spellStart"/>
      <w:r w:rsidRPr="0023650F">
        <w:rPr>
          <w:rFonts w:ascii="Cambria" w:eastAsia="Times New Roman" w:hAnsi="Cambria" w:cs="Arial"/>
          <w:bCs/>
          <w:color w:val="000000"/>
          <w:bdr w:val="none" w:sz="0" w:space="0" w:color="auto" w:frame="1"/>
        </w:rPr>
        <w:t>ocjena</w:t>
      </w:r>
      <w:proofErr w:type="spellEnd"/>
      <w:r w:rsidRPr="0023650F">
        <w:rPr>
          <w:rFonts w:ascii="Cambria" w:eastAsia="Times New Roman" w:hAnsi="Cambria" w:cs="Arial"/>
          <w:bCs/>
          <w:color w:val="000000"/>
          <w:bdr w:val="none" w:sz="0" w:space="0" w:color="auto" w:frame="1"/>
        </w:rPr>
        <w:t xml:space="preserve"> </w:t>
      </w:r>
      <w:r w:rsidR="00006A32" w:rsidRPr="0023650F">
        <w:rPr>
          <w:rFonts w:ascii="Cambria" w:eastAsia="Times New Roman" w:hAnsi="Cambria" w:cs="Arial"/>
          <w:bCs/>
          <w:color w:val="000000"/>
          <w:bdr w:val="none" w:sz="0" w:space="0" w:color="auto" w:frame="1"/>
        </w:rPr>
        <w:t xml:space="preserve">je </w:t>
      </w:r>
      <w:proofErr w:type="spellStart"/>
      <w:r w:rsidR="00006A32" w:rsidRPr="0023650F">
        <w:rPr>
          <w:rFonts w:ascii="Cambria" w:eastAsia="Times New Roman" w:hAnsi="Cambria" w:cs="Arial"/>
          <w:bCs/>
          <w:color w:val="000000"/>
          <w:bdr w:val="none" w:sz="0" w:space="0" w:color="auto" w:frame="1"/>
        </w:rPr>
        <w:t>isprava</w:t>
      </w:r>
      <w:proofErr w:type="spellEnd"/>
      <w:r w:rsidR="00006A32" w:rsidRPr="0023650F">
        <w:rPr>
          <w:rFonts w:ascii="Cambria" w:eastAsia="Times New Roman" w:hAnsi="Cambria" w:cs="Arial"/>
          <w:bCs/>
          <w:color w:val="000000"/>
          <w:bdr w:val="none" w:sz="0" w:space="0" w:color="auto" w:frame="1"/>
        </w:rPr>
        <w:t xml:space="preserve"> </w:t>
      </w:r>
      <w:proofErr w:type="spellStart"/>
      <w:r w:rsidR="00006A32" w:rsidRPr="0023650F">
        <w:rPr>
          <w:rFonts w:ascii="Cambria" w:eastAsia="Times New Roman" w:hAnsi="Cambria" w:cs="Arial"/>
          <w:bCs/>
          <w:color w:val="000000"/>
          <w:bdr w:val="none" w:sz="0" w:space="0" w:color="auto" w:frame="1"/>
        </w:rPr>
        <w:t>kojom</w:t>
      </w:r>
      <w:proofErr w:type="spellEnd"/>
      <w:r w:rsidR="00006A32" w:rsidRPr="0023650F">
        <w:rPr>
          <w:rFonts w:ascii="Cambria" w:eastAsia="Times New Roman" w:hAnsi="Cambria" w:cs="Arial"/>
          <w:bCs/>
          <w:color w:val="000000"/>
          <w:bdr w:val="none" w:sz="0" w:space="0" w:color="auto" w:frame="1"/>
        </w:rPr>
        <w:t xml:space="preserve"> </w:t>
      </w:r>
      <w:proofErr w:type="spellStart"/>
      <w:r w:rsidR="00006A32" w:rsidRPr="0023650F">
        <w:rPr>
          <w:rFonts w:ascii="Cambria" w:eastAsia="Times New Roman" w:hAnsi="Cambria" w:cs="Arial"/>
          <w:bCs/>
          <w:color w:val="000000"/>
          <w:bdr w:val="none" w:sz="0" w:space="0" w:color="auto" w:frame="1"/>
        </w:rPr>
        <w:t>institucija</w:t>
      </w:r>
      <w:proofErr w:type="spellEnd"/>
      <w:r w:rsidR="00006A32" w:rsidRPr="0023650F">
        <w:rPr>
          <w:rFonts w:ascii="Cambria" w:eastAsia="Times New Roman" w:hAnsi="Cambria" w:cs="Arial"/>
          <w:bCs/>
          <w:color w:val="000000"/>
          <w:bdr w:val="none" w:sz="0" w:space="0" w:color="auto" w:frame="1"/>
        </w:rPr>
        <w:t xml:space="preserve"> </w:t>
      </w:r>
      <w:proofErr w:type="spellStart"/>
      <w:r w:rsidR="00006A32" w:rsidRPr="0023650F">
        <w:rPr>
          <w:rFonts w:ascii="Cambria" w:eastAsia="Times New Roman" w:hAnsi="Cambria" w:cs="Arial"/>
          <w:bCs/>
          <w:color w:val="000000"/>
          <w:bdr w:val="none" w:sz="0" w:space="0" w:color="auto" w:frame="1"/>
        </w:rPr>
        <w:t>visokog</w:t>
      </w:r>
      <w:proofErr w:type="spellEnd"/>
      <w:r w:rsidR="00006A32" w:rsidRPr="0023650F">
        <w:rPr>
          <w:rFonts w:ascii="Cambria" w:eastAsia="Times New Roman" w:hAnsi="Cambria" w:cs="Arial"/>
          <w:bCs/>
          <w:color w:val="000000"/>
          <w:bdr w:val="none" w:sz="0" w:space="0" w:color="auto" w:frame="1"/>
        </w:rPr>
        <w:t xml:space="preserve"> </w:t>
      </w:r>
      <w:proofErr w:type="spellStart"/>
      <w:r w:rsidR="00006A32" w:rsidRPr="0023650F">
        <w:rPr>
          <w:rFonts w:ascii="Cambria" w:eastAsia="Times New Roman" w:hAnsi="Cambria" w:cs="Arial"/>
          <w:bCs/>
          <w:color w:val="000000"/>
          <w:bdr w:val="none" w:sz="0" w:space="0" w:color="auto" w:frame="1"/>
        </w:rPr>
        <w:t>obrazovanja</w:t>
      </w:r>
      <w:proofErr w:type="spellEnd"/>
      <w:r w:rsidR="00006A32" w:rsidRPr="0023650F">
        <w:rPr>
          <w:rFonts w:ascii="Cambria" w:eastAsia="Times New Roman" w:hAnsi="Cambria" w:cs="Arial"/>
          <w:bCs/>
          <w:color w:val="000000"/>
          <w:bdr w:val="none" w:sz="0" w:space="0" w:color="auto" w:frame="1"/>
        </w:rPr>
        <w:t xml:space="preserve"> </w:t>
      </w:r>
      <w:proofErr w:type="spellStart"/>
      <w:r w:rsidR="00006A32" w:rsidRPr="0023650F">
        <w:rPr>
          <w:rFonts w:ascii="Cambria" w:eastAsia="Times New Roman" w:hAnsi="Cambria" w:cs="Arial"/>
          <w:bCs/>
          <w:color w:val="000000"/>
          <w:bdr w:val="none" w:sz="0" w:space="0" w:color="auto" w:frame="1"/>
        </w:rPr>
        <w:t>daje</w:t>
      </w:r>
      <w:proofErr w:type="spellEnd"/>
      <w:r w:rsidR="00006A32" w:rsidRPr="0023650F">
        <w:rPr>
          <w:rFonts w:ascii="Cambria" w:eastAsia="Times New Roman" w:hAnsi="Cambria" w:cs="Arial"/>
          <w:bCs/>
          <w:color w:val="000000"/>
          <w:bdr w:val="none" w:sz="0" w:space="0" w:color="auto" w:frame="1"/>
        </w:rPr>
        <w:t xml:space="preserve"> </w:t>
      </w:r>
      <w:proofErr w:type="spellStart"/>
      <w:r w:rsidR="00006A32" w:rsidRPr="0023650F">
        <w:rPr>
          <w:rFonts w:ascii="Cambria" w:eastAsia="Times New Roman" w:hAnsi="Cambria" w:cs="Arial"/>
          <w:bCs/>
          <w:color w:val="000000"/>
          <w:bdr w:val="none" w:sz="0" w:space="0" w:color="auto" w:frame="1"/>
        </w:rPr>
        <w:t>detaljne</w:t>
      </w:r>
      <w:proofErr w:type="spellEnd"/>
      <w:r w:rsidR="00006A32" w:rsidRPr="0023650F">
        <w:rPr>
          <w:rFonts w:ascii="Cambria" w:eastAsia="Times New Roman" w:hAnsi="Cambria" w:cs="Arial"/>
          <w:bCs/>
          <w:color w:val="000000"/>
          <w:bdr w:val="none" w:sz="0" w:space="0" w:color="auto" w:frame="1"/>
        </w:rPr>
        <w:t xml:space="preserve"> </w:t>
      </w:r>
      <w:proofErr w:type="spellStart"/>
      <w:r w:rsidR="00006A32" w:rsidRPr="0023650F">
        <w:rPr>
          <w:rFonts w:ascii="Cambria" w:eastAsia="Times New Roman" w:hAnsi="Cambria" w:cs="Arial"/>
          <w:bCs/>
          <w:color w:val="000000"/>
          <w:bdr w:val="none" w:sz="0" w:space="0" w:color="auto" w:frame="1"/>
        </w:rPr>
        <w:t>podatke</w:t>
      </w:r>
      <w:proofErr w:type="spellEnd"/>
    </w:p>
    <w:p w14:paraId="05903E81" w14:textId="77777777" w:rsidR="00006A32" w:rsidRPr="0023650F" w:rsidRDefault="00006A32" w:rsidP="00006A32">
      <w:pPr>
        <w:pStyle w:val="NoSpacing"/>
        <w:jc w:val="both"/>
        <w:rPr>
          <w:rFonts w:ascii="Cambria" w:eastAsia="Times New Roman" w:hAnsi="Cambria" w:cs="Arial"/>
          <w:bCs/>
          <w:color w:val="000000"/>
          <w:bdr w:val="none" w:sz="0" w:space="0" w:color="auto" w:frame="1"/>
          <w:lang w:val="de-DE"/>
        </w:rPr>
      </w:pPr>
      <w:r w:rsidRPr="0023650F">
        <w:rPr>
          <w:rFonts w:ascii="Cambria" w:eastAsia="Times New Roman" w:hAnsi="Cambria" w:cs="Arial"/>
          <w:bCs/>
          <w:color w:val="000000"/>
          <w:bdr w:val="none" w:sz="0" w:space="0" w:color="auto" w:frame="1"/>
          <w:lang w:val="de-DE"/>
        </w:rPr>
        <w:t>o ostvarenom programu i postignutim rezultatima studenta (iskazanom putem ECTS</w:t>
      </w:r>
    </w:p>
    <w:p w14:paraId="09BAA113" w14:textId="77777777" w:rsidR="00006A32" w:rsidRPr="0023650F" w:rsidRDefault="00006A32" w:rsidP="00006A32">
      <w:pPr>
        <w:pStyle w:val="NoSpacing"/>
        <w:jc w:val="both"/>
        <w:rPr>
          <w:rFonts w:ascii="Cambria" w:eastAsia="Times New Roman" w:hAnsi="Cambria" w:cs="Arial"/>
          <w:bCs/>
          <w:color w:val="000000"/>
          <w:bdr w:val="none" w:sz="0" w:space="0" w:color="auto" w:frame="1"/>
          <w:lang w:val="de-DE"/>
        </w:rPr>
      </w:pPr>
      <w:r w:rsidRPr="0023650F">
        <w:rPr>
          <w:rFonts w:ascii="Cambria" w:eastAsia="Times New Roman" w:hAnsi="Cambria" w:cs="Arial"/>
          <w:bCs/>
          <w:color w:val="000000"/>
          <w:bdr w:val="none" w:sz="0" w:space="0" w:color="auto" w:frame="1"/>
          <w:lang w:val="de-DE"/>
        </w:rPr>
        <w:t>kredita ili drugog načina bodovanja za svaki predmet, kao i ocjenom u odgovarajućem</w:t>
      </w:r>
    </w:p>
    <w:p w14:paraId="57C210F2" w14:textId="77777777" w:rsidR="00006A32" w:rsidRPr="0023650F" w:rsidRDefault="00006A32" w:rsidP="00006A32">
      <w:pPr>
        <w:pStyle w:val="NoSpacing"/>
        <w:jc w:val="both"/>
        <w:rPr>
          <w:rFonts w:ascii="Cambria" w:eastAsia="Times New Roman" w:hAnsi="Cambria" w:cs="Arial"/>
          <w:bCs/>
          <w:color w:val="000000"/>
          <w:bdr w:val="none" w:sz="0" w:space="0" w:color="auto" w:frame="1"/>
        </w:rPr>
      </w:pPr>
      <w:proofErr w:type="spellStart"/>
      <w:r w:rsidRPr="0023650F">
        <w:rPr>
          <w:rFonts w:ascii="Cambria" w:eastAsia="Times New Roman" w:hAnsi="Cambria" w:cs="Arial"/>
          <w:bCs/>
          <w:color w:val="000000"/>
          <w:bdr w:val="none" w:sz="0" w:space="0" w:color="auto" w:frame="1"/>
        </w:rPr>
        <w:t>sistemu</w:t>
      </w:r>
      <w:proofErr w:type="spellEnd"/>
      <w:r w:rsidRPr="0023650F">
        <w:rPr>
          <w:rFonts w:ascii="Cambria" w:eastAsia="Times New Roman" w:hAnsi="Cambria" w:cs="Arial"/>
          <w:bCs/>
          <w:color w:val="000000"/>
          <w:bdr w:val="none" w:sz="0" w:space="0" w:color="auto" w:frame="1"/>
        </w:rPr>
        <w:t xml:space="preserve"> </w:t>
      </w:r>
      <w:proofErr w:type="spellStart"/>
      <w:r w:rsidRPr="0023650F">
        <w:rPr>
          <w:rFonts w:ascii="Cambria" w:eastAsia="Times New Roman" w:hAnsi="Cambria" w:cs="Arial"/>
          <w:bCs/>
          <w:color w:val="000000"/>
          <w:bdr w:val="none" w:sz="0" w:space="0" w:color="auto" w:frame="1"/>
        </w:rPr>
        <w:t>ocjenjivanja</w:t>
      </w:r>
      <w:proofErr w:type="spellEnd"/>
      <w:r w:rsidRPr="0023650F">
        <w:rPr>
          <w:rFonts w:ascii="Cambria" w:eastAsia="Times New Roman" w:hAnsi="Cambria" w:cs="Arial"/>
          <w:bCs/>
          <w:color w:val="000000"/>
          <w:bdr w:val="none" w:sz="0" w:space="0" w:color="auto" w:frame="1"/>
        </w:rPr>
        <w:t xml:space="preserve"> </w:t>
      </w:r>
      <w:proofErr w:type="spellStart"/>
      <w:r w:rsidRPr="0023650F">
        <w:rPr>
          <w:rFonts w:ascii="Cambria" w:eastAsia="Times New Roman" w:hAnsi="Cambria" w:cs="Arial"/>
          <w:bCs/>
          <w:color w:val="000000"/>
          <w:bdr w:val="none" w:sz="0" w:space="0" w:color="auto" w:frame="1"/>
        </w:rPr>
        <w:t>na</w:t>
      </w:r>
      <w:proofErr w:type="spellEnd"/>
      <w:r w:rsidRPr="0023650F">
        <w:rPr>
          <w:rFonts w:ascii="Cambria" w:eastAsia="Times New Roman" w:hAnsi="Cambria" w:cs="Arial"/>
          <w:bCs/>
          <w:color w:val="000000"/>
          <w:bdr w:val="none" w:sz="0" w:space="0" w:color="auto" w:frame="1"/>
        </w:rPr>
        <w:t xml:space="preserve"> </w:t>
      </w:r>
      <w:proofErr w:type="spellStart"/>
      <w:r w:rsidRPr="0023650F">
        <w:rPr>
          <w:rFonts w:ascii="Cambria" w:eastAsia="Times New Roman" w:hAnsi="Cambria" w:cs="Arial"/>
          <w:bCs/>
          <w:color w:val="000000"/>
          <w:bdr w:val="none" w:sz="0" w:space="0" w:color="auto" w:frame="1"/>
        </w:rPr>
        <w:t>instituciji</w:t>
      </w:r>
      <w:proofErr w:type="spellEnd"/>
      <w:r w:rsidRPr="0023650F">
        <w:rPr>
          <w:rFonts w:ascii="Cambria" w:eastAsia="Times New Roman" w:hAnsi="Cambria" w:cs="Arial"/>
          <w:bCs/>
          <w:color w:val="000000"/>
          <w:bdr w:val="none" w:sz="0" w:space="0" w:color="auto" w:frame="1"/>
        </w:rPr>
        <w:t xml:space="preserve"> </w:t>
      </w:r>
      <w:proofErr w:type="spellStart"/>
      <w:r w:rsidRPr="0023650F">
        <w:rPr>
          <w:rFonts w:ascii="Cambria" w:eastAsia="Times New Roman" w:hAnsi="Cambria" w:cs="Arial"/>
          <w:bCs/>
          <w:color w:val="000000"/>
          <w:bdr w:val="none" w:sz="0" w:space="0" w:color="auto" w:frame="1"/>
        </w:rPr>
        <w:t>domaćinu</w:t>
      </w:r>
      <w:proofErr w:type="spellEnd"/>
      <w:r w:rsidRPr="0023650F">
        <w:rPr>
          <w:rFonts w:ascii="Cambria" w:eastAsia="Times New Roman" w:hAnsi="Cambria" w:cs="Arial"/>
          <w:bCs/>
          <w:color w:val="000000"/>
          <w:bdr w:val="none" w:sz="0" w:space="0" w:color="auto" w:frame="1"/>
        </w:rPr>
        <w:t xml:space="preserve">). </w:t>
      </w:r>
      <w:proofErr w:type="spellStart"/>
      <w:r w:rsidRPr="0023650F">
        <w:rPr>
          <w:rFonts w:ascii="Cambria" w:eastAsia="Times New Roman" w:hAnsi="Cambria" w:cs="Arial"/>
          <w:bCs/>
          <w:color w:val="000000"/>
          <w:bdr w:val="none" w:sz="0" w:space="0" w:color="auto" w:frame="1"/>
        </w:rPr>
        <w:t>Prepis</w:t>
      </w:r>
      <w:proofErr w:type="spellEnd"/>
      <w:r w:rsidRPr="0023650F">
        <w:rPr>
          <w:rFonts w:ascii="Cambria" w:eastAsia="Times New Roman" w:hAnsi="Cambria" w:cs="Arial"/>
          <w:bCs/>
          <w:color w:val="000000"/>
          <w:bdr w:val="none" w:sz="0" w:space="0" w:color="auto" w:frame="1"/>
        </w:rPr>
        <w:t xml:space="preserve"> </w:t>
      </w:r>
      <w:proofErr w:type="spellStart"/>
      <w:r w:rsidRPr="0023650F">
        <w:rPr>
          <w:rFonts w:ascii="Cambria" w:eastAsia="Times New Roman" w:hAnsi="Cambria" w:cs="Arial"/>
          <w:bCs/>
          <w:color w:val="000000"/>
          <w:bdr w:val="none" w:sz="0" w:space="0" w:color="auto" w:frame="1"/>
        </w:rPr>
        <w:t>ocjena</w:t>
      </w:r>
      <w:proofErr w:type="spellEnd"/>
      <w:r w:rsidRPr="0023650F">
        <w:rPr>
          <w:rFonts w:ascii="Cambria" w:eastAsia="Times New Roman" w:hAnsi="Cambria" w:cs="Arial"/>
          <w:bCs/>
          <w:color w:val="000000"/>
          <w:bdr w:val="none" w:sz="0" w:space="0" w:color="auto" w:frame="1"/>
        </w:rPr>
        <w:t xml:space="preserve"> mora </w:t>
      </w:r>
      <w:proofErr w:type="spellStart"/>
      <w:r w:rsidRPr="0023650F">
        <w:rPr>
          <w:rFonts w:ascii="Cambria" w:eastAsia="Times New Roman" w:hAnsi="Cambria" w:cs="Arial"/>
          <w:bCs/>
          <w:color w:val="000000"/>
          <w:bdr w:val="none" w:sz="0" w:space="0" w:color="auto" w:frame="1"/>
        </w:rPr>
        <w:t>biti</w:t>
      </w:r>
      <w:proofErr w:type="spellEnd"/>
      <w:r w:rsidRPr="0023650F">
        <w:rPr>
          <w:rFonts w:ascii="Cambria" w:eastAsia="Times New Roman" w:hAnsi="Cambria" w:cs="Arial"/>
          <w:bCs/>
          <w:color w:val="000000"/>
          <w:bdr w:val="none" w:sz="0" w:space="0" w:color="auto" w:frame="1"/>
        </w:rPr>
        <w:t xml:space="preserve"> </w:t>
      </w:r>
      <w:proofErr w:type="spellStart"/>
      <w:r w:rsidRPr="0023650F">
        <w:rPr>
          <w:rFonts w:ascii="Cambria" w:eastAsia="Times New Roman" w:hAnsi="Cambria" w:cs="Arial"/>
          <w:bCs/>
          <w:color w:val="000000"/>
          <w:bdr w:val="none" w:sz="0" w:space="0" w:color="auto" w:frame="1"/>
        </w:rPr>
        <w:t>izdat</w:t>
      </w:r>
      <w:proofErr w:type="spellEnd"/>
      <w:r w:rsidRPr="0023650F">
        <w:rPr>
          <w:rFonts w:ascii="Cambria" w:eastAsia="Times New Roman" w:hAnsi="Cambria" w:cs="Arial"/>
          <w:bCs/>
          <w:color w:val="000000"/>
          <w:bdr w:val="none" w:sz="0" w:space="0" w:color="auto" w:frame="1"/>
        </w:rPr>
        <w:t xml:space="preserve"> </w:t>
      </w:r>
      <w:proofErr w:type="spellStart"/>
      <w:r w:rsidRPr="0023650F">
        <w:rPr>
          <w:rFonts w:ascii="Cambria" w:eastAsia="Times New Roman" w:hAnsi="Cambria" w:cs="Arial"/>
          <w:bCs/>
          <w:color w:val="000000"/>
          <w:bdr w:val="none" w:sz="0" w:space="0" w:color="auto" w:frame="1"/>
        </w:rPr>
        <w:t>kao</w:t>
      </w:r>
      <w:proofErr w:type="spellEnd"/>
      <w:r w:rsidRPr="0023650F">
        <w:rPr>
          <w:rFonts w:ascii="Cambria" w:eastAsia="Times New Roman" w:hAnsi="Cambria" w:cs="Arial"/>
          <w:bCs/>
          <w:color w:val="000000"/>
          <w:bdr w:val="none" w:sz="0" w:space="0" w:color="auto" w:frame="1"/>
        </w:rPr>
        <w:t xml:space="preserve"> </w:t>
      </w:r>
      <w:proofErr w:type="spellStart"/>
      <w:r w:rsidRPr="0023650F">
        <w:rPr>
          <w:rFonts w:ascii="Cambria" w:eastAsia="Times New Roman" w:hAnsi="Cambria" w:cs="Arial"/>
          <w:bCs/>
          <w:color w:val="000000"/>
          <w:bdr w:val="none" w:sz="0" w:space="0" w:color="auto" w:frame="1"/>
        </w:rPr>
        <w:t>službeni</w:t>
      </w:r>
      <w:proofErr w:type="spellEnd"/>
    </w:p>
    <w:p w14:paraId="4B10F2D9" w14:textId="77777777" w:rsidR="00006A32" w:rsidRPr="0023650F" w:rsidRDefault="00006A32" w:rsidP="00006A32">
      <w:pPr>
        <w:pStyle w:val="NoSpacing"/>
        <w:jc w:val="both"/>
        <w:rPr>
          <w:rFonts w:ascii="Cambria" w:eastAsia="Times New Roman" w:hAnsi="Cambria" w:cs="Arial"/>
          <w:bCs/>
          <w:color w:val="000000"/>
          <w:bdr w:val="none" w:sz="0" w:space="0" w:color="auto" w:frame="1"/>
          <w:lang w:val="de-DE"/>
        </w:rPr>
      </w:pPr>
      <w:r w:rsidRPr="0023650F">
        <w:rPr>
          <w:rFonts w:ascii="Cambria" w:eastAsia="Times New Roman" w:hAnsi="Cambria" w:cs="Arial"/>
          <w:bCs/>
          <w:color w:val="000000"/>
          <w:bdr w:val="none" w:sz="0" w:space="0" w:color="auto" w:frame="1"/>
          <w:lang w:val="de-DE"/>
        </w:rPr>
        <w:t>dokument i na engleskom jeziku.</w:t>
      </w:r>
    </w:p>
    <w:p w14:paraId="64414DFD" w14:textId="77777777" w:rsidR="0077486E" w:rsidRPr="0023650F" w:rsidRDefault="0077486E" w:rsidP="00006A32">
      <w:pPr>
        <w:pStyle w:val="NoSpacing"/>
        <w:jc w:val="both"/>
        <w:rPr>
          <w:rFonts w:ascii="Cambria" w:eastAsia="Times New Roman" w:hAnsi="Cambria" w:cs="Arial"/>
          <w:bCs/>
          <w:color w:val="000000"/>
          <w:bdr w:val="none" w:sz="0" w:space="0" w:color="auto" w:frame="1"/>
          <w:lang w:val="de-DE"/>
        </w:rPr>
      </w:pPr>
    </w:p>
    <w:p w14:paraId="3859D6FA" w14:textId="77777777" w:rsidR="000D5FA7" w:rsidRPr="0023650F" w:rsidRDefault="000D5FA7" w:rsidP="0077486E">
      <w:pPr>
        <w:pStyle w:val="NoSpacing"/>
        <w:shd w:val="clear" w:color="auto" w:fill="DEEAF6" w:themeFill="accent1" w:themeFillTint="33"/>
        <w:jc w:val="both"/>
        <w:rPr>
          <w:rFonts w:ascii="Cambria" w:eastAsia="Times New Roman" w:hAnsi="Cambria" w:cs="Arial"/>
          <w:color w:val="000000"/>
          <w:lang w:val="de-DE"/>
        </w:rPr>
      </w:pPr>
      <w:r w:rsidRPr="0023650F">
        <w:rPr>
          <w:rFonts w:ascii="Cambria" w:eastAsia="Times New Roman" w:hAnsi="Cambria" w:cs="Arial"/>
          <w:bCs/>
          <w:color w:val="000000"/>
          <w:bdr w:val="none" w:sz="0" w:space="0" w:color="auto" w:frame="1"/>
          <w:lang w:val="de-DE"/>
        </w:rPr>
        <w:t>Uslovi za prijavu</w:t>
      </w:r>
    </w:p>
    <w:p w14:paraId="6998F628" w14:textId="77777777" w:rsidR="000D5FA7" w:rsidRPr="0023650F" w:rsidRDefault="000D5FA7" w:rsidP="00006A32">
      <w:pPr>
        <w:pStyle w:val="NoSpacing"/>
        <w:jc w:val="both"/>
        <w:rPr>
          <w:rFonts w:ascii="Cambria" w:eastAsia="Times New Roman" w:hAnsi="Cambria" w:cs="Arial"/>
          <w:color w:val="000000"/>
          <w:lang w:val="de-DE"/>
        </w:rPr>
      </w:pPr>
      <w:r w:rsidRPr="0023650F">
        <w:rPr>
          <w:rFonts w:ascii="Cambria" w:eastAsia="Times New Roman" w:hAnsi="Cambria" w:cs="Arial"/>
          <w:color w:val="000000"/>
          <w:lang w:val="de-DE"/>
        </w:rPr>
        <w:t xml:space="preserve">Neophodno je da kandidat bude upisan na ustanovi visokog obrazovanja koja ima potpisan sporazum sa ustanovom visokog obrazovanja iz Erasmus+ programske zemlje na kojoj će se mobilnost realizovati. </w:t>
      </w:r>
      <w:r w:rsidRPr="0023650F">
        <w:rPr>
          <w:rFonts w:ascii="Cambria" w:eastAsia="Times New Roman" w:hAnsi="Cambria" w:cs="Arial"/>
          <w:color w:val="000000"/>
          <w:u w:val="single"/>
          <w:lang w:val="de-DE"/>
        </w:rPr>
        <w:t>Uz to, neophodno je da je student završio prvu godinu osnovnih studija prije prijavljivanja.</w:t>
      </w:r>
      <w:r w:rsidRPr="0023650F">
        <w:rPr>
          <w:rFonts w:ascii="Cambria" w:eastAsia="Times New Roman" w:hAnsi="Cambria" w:cs="Arial"/>
          <w:color w:val="000000"/>
          <w:lang w:val="de-DE"/>
        </w:rPr>
        <w:t xml:space="preserve"> Svi ostali uslovi definišu se samim konkursom koji objavljuju ustanove visokog obrazovanja i putem kojeg se studenti prijavljuju za mobilnost.</w:t>
      </w:r>
    </w:p>
    <w:p w14:paraId="2C28455C" w14:textId="77777777" w:rsidR="000D5FA7" w:rsidRPr="0023650F" w:rsidRDefault="000D5FA7" w:rsidP="00006A32">
      <w:pPr>
        <w:pStyle w:val="NoSpacing"/>
        <w:jc w:val="both"/>
        <w:rPr>
          <w:rFonts w:ascii="Cambria" w:eastAsia="Times New Roman" w:hAnsi="Cambria" w:cs="Arial"/>
          <w:color w:val="000000"/>
          <w:lang w:val="de-DE"/>
        </w:rPr>
      </w:pPr>
      <w:r w:rsidRPr="0023650F">
        <w:rPr>
          <w:rFonts w:ascii="Cambria" w:eastAsia="Times New Roman" w:hAnsi="Cambria" w:cs="Arial"/>
          <w:color w:val="000000"/>
          <w:lang w:val="de-DE"/>
        </w:rPr>
        <w:t> </w:t>
      </w:r>
    </w:p>
    <w:p w14:paraId="1FF99252" w14:textId="77777777" w:rsidR="000D5FA7" w:rsidRPr="0023650F" w:rsidRDefault="000D5FA7" w:rsidP="0077486E">
      <w:pPr>
        <w:pStyle w:val="NoSpacing"/>
        <w:shd w:val="clear" w:color="auto" w:fill="DEEAF6" w:themeFill="accent1" w:themeFillTint="33"/>
        <w:jc w:val="both"/>
        <w:rPr>
          <w:rFonts w:ascii="Cambria" w:eastAsia="Times New Roman" w:hAnsi="Cambria" w:cs="Arial"/>
          <w:color w:val="000000"/>
          <w:lang w:val="de-DE"/>
        </w:rPr>
      </w:pPr>
      <w:r w:rsidRPr="0023650F">
        <w:rPr>
          <w:rFonts w:ascii="Cambria" w:eastAsia="Times New Roman" w:hAnsi="Cambria" w:cs="Arial"/>
          <w:bCs/>
          <w:color w:val="000000"/>
          <w:bdr w:val="none" w:sz="0" w:space="0" w:color="auto" w:frame="1"/>
          <w:lang w:val="de-DE"/>
        </w:rPr>
        <w:t>Na kojim ustanovama visokog obrazovanja se može realizovati Erasmus+ mobilnost?</w:t>
      </w:r>
    </w:p>
    <w:p w14:paraId="446F1A99" w14:textId="77777777" w:rsidR="000D5FA7" w:rsidRPr="0023650F" w:rsidRDefault="000D5FA7" w:rsidP="00006A32">
      <w:pPr>
        <w:pStyle w:val="NoSpacing"/>
        <w:jc w:val="both"/>
        <w:rPr>
          <w:rFonts w:ascii="Cambria" w:eastAsia="Times New Roman" w:hAnsi="Cambria" w:cs="Arial"/>
          <w:color w:val="000000"/>
          <w:lang w:val="de-DE"/>
        </w:rPr>
      </w:pPr>
      <w:r w:rsidRPr="0023650F">
        <w:rPr>
          <w:rFonts w:ascii="Cambria" w:eastAsia="Times New Roman" w:hAnsi="Cambria" w:cs="Arial"/>
          <w:color w:val="000000"/>
          <w:lang w:val="de-DE"/>
        </w:rPr>
        <w:lastRenderedPageBreak/>
        <w:t xml:space="preserve">Mobilnost u okviru Erasmus+ programa realizuje se isključivo na onim ustanovama visokog obrazovanja sa kojima matična ustanova visokog obrazovanja studenta u Crnoj Gori ima potpisan </w:t>
      </w:r>
      <w:r w:rsidR="00006A32" w:rsidRPr="0023650F">
        <w:rPr>
          <w:rFonts w:ascii="Cambria" w:eastAsia="Times New Roman" w:hAnsi="Cambria" w:cs="Arial"/>
          <w:color w:val="000000"/>
          <w:lang w:val="de-DE"/>
        </w:rPr>
        <w:t xml:space="preserve">institucionalni </w:t>
      </w:r>
      <w:r w:rsidRPr="0023650F">
        <w:rPr>
          <w:rFonts w:ascii="Cambria" w:eastAsia="Times New Roman" w:hAnsi="Cambria" w:cs="Arial"/>
          <w:color w:val="000000"/>
          <w:lang w:val="de-DE"/>
        </w:rPr>
        <w:t>ugovor. Spisak ovih institucija najbolje je provjeriti sa osobom zaduženom za međunarodnu saradnju matičnog fakulteta studenta ili u Kancelariji za međunarodnu saradnju matičnog univerziteta.</w:t>
      </w:r>
    </w:p>
    <w:p w14:paraId="755C2C02" w14:textId="77777777" w:rsidR="000D5FA7" w:rsidRPr="0023650F" w:rsidRDefault="000D5FA7" w:rsidP="00006A32">
      <w:pPr>
        <w:pStyle w:val="NoSpacing"/>
        <w:jc w:val="both"/>
        <w:rPr>
          <w:rFonts w:ascii="Cambria" w:eastAsia="Times New Roman" w:hAnsi="Cambria" w:cs="Arial"/>
          <w:color w:val="000000"/>
          <w:lang w:val="de-DE"/>
        </w:rPr>
      </w:pPr>
      <w:r w:rsidRPr="0023650F">
        <w:rPr>
          <w:rFonts w:ascii="Cambria" w:eastAsia="Times New Roman" w:hAnsi="Cambria" w:cs="Arial"/>
          <w:color w:val="000000"/>
          <w:lang w:val="de-DE"/>
        </w:rPr>
        <w:t> </w:t>
      </w:r>
    </w:p>
    <w:p w14:paraId="6C112D0E" w14:textId="77777777" w:rsidR="000D5FA7" w:rsidRPr="0023650F" w:rsidRDefault="0077486E" w:rsidP="0077486E">
      <w:pPr>
        <w:pStyle w:val="NoSpacing"/>
        <w:shd w:val="clear" w:color="auto" w:fill="DEEAF6" w:themeFill="accent1" w:themeFillTint="33"/>
        <w:jc w:val="both"/>
        <w:rPr>
          <w:rFonts w:ascii="Cambria" w:eastAsia="Times New Roman" w:hAnsi="Cambria" w:cs="Arial"/>
          <w:color w:val="000000"/>
          <w:lang w:val="de-DE"/>
        </w:rPr>
      </w:pPr>
      <w:r w:rsidRPr="0023650F">
        <w:rPr>
          <w:rFonts w:ascii="Cambria" w:eastAsia="Times New Roman" w:hAnsi="Cambria" w:cs="Arial"/>
          <w:color w:val="000000"/>
          <w:lang w:val="de-DE"/>
        </w:rPr>
        <w:t>Kako se prijaviti za konkurse za mobilnosti u okviru Erasmus+ programa?</w:t>
      </w:r>
    </w:p>
    <w:p w14:paraId="69FA5451" w14:textId="77777777" w:rsidR="0077486E" w:rsidRPr="0023650F" w:rsidRDefault="000D5FA7" w:rsidP="0077486E">
      <w:pPr>
        <w:pStyle w:val="NoSpacing"/>
        <w:jc w:val="both"/>
        <w:rPr>
          <w:rFonts w:ascii="Cambria" w:eastAsia="Times New Roman" w:hAnsi="Cambria" w:cs="Arial"/>
          <w:color w:val="000000"/>
          <w:lang w:val="de-DE"/>
        </w:rPr>
      </w:pPr>
      <w:r w:rsidRPr="0023650F">
        <w:rPr>
          <w:rFonts w:ascii="Cambria" w:eastAsia="Times New Roman" w:hAnsi="Cambria" w:cs="Arial"/>
          <w:color w:val="000000"/>
          <w:lang w:val="de-DE"/>
        </w:rPr>
        <w:t> </w:t>
      </w:r>
    </w:p>
    <w:p w14:paraId="4381865C" w14:textId="77777777" w:rsidR="0077486E" w:rsidRDefault="0077486E" w:rsidP="0077486E">
      <w:pPr>
        <w:pStyle w:val="NoSpacing"/>
        <w:jc w:val="both"/>
        <w:rPr>
          <w:rFonts w:ascii="Cambria" w:eastAsia="Times New Roman" w:hAnsi="Cambria" w:cs="Arial"/>
          <w:color w:val="000000"/>
          <w:lang w:val="de-DE"/>
        </w:rPr>
      </w:pPr>
      <w:r w:rsidRPr="0023650F">
        <w:rPr>
          <w:rFonts w:ascii="Cambria" w:eastAsia="Times New Roman" w:hAnsi="Cambria" w:cs="Arial"/>
          <w:color w:val="000000"/>
          <w:lang w:val="de-DE"/>
        </w:rPr>
        <w:t>Konkursi za prijavu za mobilnosti u okviru Erasmus+ prog</w:t>
      </w:r>
      <w:r w:rsidR="00391BEA">
        <w:rPr>
          <w:rFonts w:ascii="Cambria" w:eastAsia="Times New Roman" w:hAnsi="Cambria" w:cs="Arial"/>
          <w:color w:val="000000"/>
          <w:lang w:val="de-DE"/>
        </w:rPr>
        <w:t xml:space="preserve">rama </w:t>
      </w:r>
      <w:proofErr w:type="spellStart"/>
      <w:r w:rsidR="00391BEA">
        <w:rPr>
          <w:rFonts w:ascii="Cambria" w:eastAsia="Times New Roman" w:hAnsi="Cambria" w:cs="Arial"/>
          <w:color w:val="000000"/>
          <w:lang w:val="de-DE"/>
        </w:rPr>
        <w:t>objavljuju</w:t>
      </w:r>
      <w:proofErr w:type="spellEnd"/>
      <w:r w:rsidR="00391BEA">
        <w:rPr>
          <w:rFonts w:ascii="Cambria" w:eastAsia="Times New Roman" w:hAnsi="Cambria" w:cs="Arial"/>
          <w:color w:val="000000"/>
          <w:lang w:val="de-DE"/>
        </w:rPr>
        <w:t xml:space="preserve"> se na </w:t>
      </w:r>
      <w:proofErr w:type="spellStart"/>
      <w:r w:rsidR="00391BEA">
        <w:rPr>
          <w:rFonts w:ascii="Cambria" w:eastAsia="Times New Roman" w:hAnsi="Cambria" w:cs="Arial"/>
          <w:color w:val="000000"/>
          <w:lang w:val="de-DE"/>
        </w:rPr>
        <w:t>sajtu</w:t>
      </w:r>
      <w:proofErr w:type="spellEnd"/>
      <w:r w:rsidR="00391BEA">
        <w:rPr>
          <w:rFonts w:ascii="Cambria" w:eastAsia="Times New Roman" w:hAnsi="Cambria" w:cs="Arial"/>
          <w:color w:val="000000"/>
          <w:lang w:val="de-DE"/>
        </w:rPr>
        <w:t xml:space="preserve"> UDG </w:t>
      </w:r>
      <w:r w:rsidRPr="0023650F">
        <w:rPr>
          <w:rFonts w:ascii="Cambria" w:eastAsia="Times New Roman" w:hAnsi="Cambria" w:cs="Arial"/>
          <w:color w:val="000000"/>
          <w:lang w:val="de-DE"/>
        </w:rPr>
        <w:t>(</w:t>
      </w:r>
      <w:hyperlink r:id="rId8" w:history="1">
        <w:r w:rsidR="00391BEA" w:rsidRPr="00A3135F">
          <w:rPr>
            <w:rStyle w:val="Hyperlink"/>
            <w:rFonts w:ascii="Cambria" w:eastAsia="Times New Roman" w:hAnsi="Cambria" w:cs="Arial"/>
            <w:lang w:val="de-DE"/>
          </w:rPr>
          <w:t>https://www.udg.edu.me/obavjestenja/stipendija-za-studijski-boravak-posredstvom-erasmus--programa-1718</w:t>
        </w:r>
      </w:hyperlink>
      <w:r w:rsidR="00391BEA">
        <w:rPr>
          <w:rFonts w:ascii="Cambria" w:eastAsia="Times New Roman" w:hAnsi="Cambria" w:cs="Arial"/>
          <w:color w:val="000000"/>
          <w:lang w:val="de-DE"/>
        </w:rPr>
        <w:t xml:space="preserve"> </w:t>
      </w:r>
      <w:r w:rsidRPr="0023650F">
        <w:rPr>
          <w:rFonts w:ascii="Cambria" w:eastAsia="Times New Roman" w:hAnsi="Cambria" w:cs="Arial"/>
          <w:color w:val="000000"/>
          <w:lang w:val="de-DE"/>
        </w:rPr>
        <w:t xml:space="preserve">)  i </w:t>
      </w:r>
      <w:proofErr w:type="spellStart"/>
      <w:r w:rsidRPr="0023650F">
        <w:rPr>
          <w:rFonts w:ascii="Cambria" w:eastAsia="Times New Roman" w:hAnsi="Cambria" w:cs="Arial"/>
          <w:color w:val="000000"/>
          <w:lang w:val="de-DE"/>
        </w:rPr>
        <w:t>sajtovima</w:t>
      </w:r>
      <w:proofErr w:type="spellEnd"/>
      <w:r w:rsidRPr="0023650F">
        <w:rPr>
          <w:rFonts w:ascii="Cambria" w:eastAsia="Times New Roman" w:hAnsi="Cambria" w:cs="Arial"/>
          <w:color w:val="000000"/>
          <w:lang w:val="de-DE"/>
        </w:rPr>
        <w:t xml:space="preserve"> </w:t>
      </w:r>
      <w:proofErr w:type="spellStart"/>
      <w:r w:rsidRPr="0023650F">
        <w:rPr>
          <w:rFonts w:ascii="Cambria" w:eastAsia="Times New Roman" w:hAnsi="Cambria" w:cs="Arial"/>
          <w:color w:val="000000"/>
          <w:lang w:val="de-DE"/>
        </w:rPr>
        <w:t>fakulteta</w:t>
      </w:r>
      <w:proofErr w:type="spellEnd"/>
      <w:r w:rsidRPr="0023650F">
        <w:rPr>
          <w:rFonts w:ascii="Cambria" w:eastAsia="Times New Roman" w:hAnsi="Cambria" w:cs="Arial"/>
          <w:color w:val="000000"/>
          <w:lang w:val="de-DE"/>
        </w:rPr>
        <w:t>.</w:t>
      </w:r>
    </w:p>
    <w:p w14:paraId="5B0C5694" w14:textId="77777777" w:rsidR="00391BEA" w:rsidRPr="0023650F" w:rsidRDefault="00391BEA" w:rsidP="0077486E">
      <w:pPr>
        <w:pStyle w:val="NoSpacing"/>
        <w:jc w:val="both"/>
        <w:rPr>
          <w:rFonts w:ascii="Cambria" w:eastAsia="Times New Roman" w:hAnsi="Cambria" w:cs="Arial"/>
          <w:color w:val="000000"/>
          <w:lang w:val="de-DE"/>
        </w:rPr>
      </w:pPr>
    </w:p>
    <w:p w14:paraId="03625FD5" w14:textId="77777777" w:rsidR="0077486E" w:rsidRPr="0023650F" w:rsidRDefault="0077486E" w:rsidP="0077486E">
      <w:pPr>
        <w:pStyle w:val="NoSpacing"/>
        <w:jc w:val="both"/>
        <w:rPr>
          <w:rFonts w:ascii="Cambria" w:eastAsia="Times New Roman" w:hAnsi="Cambria" w:cs="Arial"/>
          <w:color w:val="000000"/>
          <w:lang w:val="de-DE"/>
        </w:rPr>
      </w:pPr>
      <w:r w:rsidRPr="0023650F">
        <w:rPr>
          <w:rFonts w:ascii="Cambria" w:eastAsia="Times New Roman" w:hAnsi="Cambria" w:cs="Arial"/>
          <w:color w:val="000000"/>
          <w:lang w:val="de-DE"/>
        </w:rPr>
        <w:t>Dokumentaciju (</w:t>
      </w:r>
      <w:r w:rsidRPr="0023650F">
        <w:rPr>
          <w:rFonts w:ascii="Cambria" w:eastAsia="Times New Roman" w:hAnsi="Cambria" w:cs="Arial"/>
          <w:b/>
          <w:color w:val="000000"/>
          <w:lang w:val="de-DE"/>
        </w:rPr>
        <w:t>SVE U JEDNOM PDF FAJLU</w:t>
      </w:r>
      <w:r w:rsidRPr="0023650F">
        <w:rPr>
          <w:rFonts w:ascii="Cambria" w:eastAsia="Times New Roman" w:hAnsi="Cambria" w:cs="Arial"/>
          <w:color w:val="000000"/>
          <w:lang w:val="de-DE"/>
        </w:rPr>
        <w:t>) je potrebno dostaviti prodekanu za međunarodnu saradnju/prodekanu u čijoj je nadležnosti međunarodna mobilnost matičnog fakulteta.</w:t>
      </w:r>
    </w:p>
    <w:p w14:paraId="70032FB7" w14:textId="77777777" w:rsidR="000D5FA7" w:rsidRPr="0023650F" w:rsidRDefault="0077486E" w:rsidP="0077486E">
      <w:pPr>
        <w:pStyle w:val="NoSpacing"/>
        <w:jc w:val="both"/>
        <w:rPr>
          <w:rFonts w:ascii="Cambria" w:eastAsia="Times New Roman" w:hAnsi="Cambria" w:cs="Arial"/>
          <w:color w:val="000000"/>
          <w:lang w:val="de-DE"/>
        </w:rPr>
      </w:pPr>
      <w:r w:rsidRPr="0023650F">
        <w:rPr>
          <w:rFonts w:ascii="Cambria" w:eastAsia="Times New Roman" w:hAnsi="Cambria" w:cs="Arial"/>
          <w:color w:val="000000"/>
          <w:lang w:val="de-DE"/>
        </w:rPr>
        <w:t>Matični fakultet  sačinjava rang listu nominovanih kandidata i dostavlja Kancelariji za međunarodnu saradnju. Finalnu odluku o izboru kandidata donosi Univerzitet za koji se student prijavio. Nakon završenog procesa selekcije, kandidat se prijavljuje univerzitetu domaćinu putem aplikacionog formulara koji će im biti naknadno dostupan.</w:t>
      </w:r>
    </w:p>
    <w:p w14:paraId="454A684E" w14:textId="77777777" w:rsidR="0077486E" w:rsidRPr="0023650F" w:rsidRDefault="0077486E" w:rsidP="0077486E">
      <w:pPr>
        <w:pStyle w:val="NoSpacing"/>
        <w:jc w:val="both"/>
        <w:rPr>
          <w:rFonts w:ascii="Cambria" w:eastAsia="Times New Roman" w:hAnsi="Cambria" w:cs="Arial"/>
          <w:color w:val="000000"/>
          <w:lang w:val="de-DE"/>
        </w:rPr>
      </w:pPr>
    </w:p>
    <w:p w14:paraId="529056AB" w14:textId="77777777" w:rsidR="000D5FA7" w:rsidRPr="0023650F" w:rsidRDefault="000D5FA7" w:rsidP="0077486E">
      <w:pPr>
        <w:pStyle w:val="NoSpacing"/>
        <w:shd w:val="clear" w:color="auto" w:fill="DEEAF6" w:themeFill="accent1" w:themeFillTint="33"/>
        <w:jc w:val="both"/>
        <w:rPr>
          <w:rFonts w:ascii="Cambria" w:eastAsia="Times New Roman" w:hAnsi="Cambria" w:cs="Arial"/>
          <w:color w:val="000000"/>
          <w:lang w:val="de-DE"/>
        </w:rPr>
      </w:pPr>
      <w:r w:rsidRPr="0023650F">
        <w:rPr>
          <w:rFonts w:ascii="Cambria" w:eastAsia="Times New Roman" w:hAnsi="Cambria" w:cs="Arial"/>
          <w:bCs/>
          <w:color w:val="000000"/>
          <w:bdr w:val="none" w:sz="0" w:space="0" w:color="auto" w:frame="1"/>
          <w:lang w:val="de-DE"/>
        </w:rPr>
        <w:t>Konkursni rokovi</w:t>
      </w:r>
    </w:p>
    <w:p w14:paraId="0659D244" w14:textId="77777777" w:rsidR="0077486E" w:rsidRPr="0023650F" w:rsidRDefault="0077486E" w:rsidP="00006A32">
      <w:pPr>
        <w:pStyle w:val="NoSpacing"/>
        <w:jc w:val="both"/>
        <w:rPr>
          <w:rFonts w:ascii="Cambria" w:eastAsia="Times New Roman" w:hAnsi="Cambria" w:cs="Arial"/>
          <w:color w:val="000000"/>
          <w:lang w:val="de-DE"/>
        </w:rPr>
      </w:pPr>
    </w:p>
    <w:p w14:paraId="3EE41CA5" w14:textId="77777777" w:rsidR="0077486E" w:rsidRPr="0023650F" w:rsidRDefault="0077486E" w:rsidP="0077486E">
      <w:pPr>
        <w:pStyle w:val="NoSpacing"/>
        <w:jc w:val="both"/>
        <w:rPr>
          <w:rFonts w:ascii="Cambria" w:eastAsia="Times New Roman" w:hAnsi="Cambria" w:cs="Arial"/>
          <w:color w:val="000000"/>
          <w:lang w:val="de-DE"/>
        </w:rPr>
      </w:pPr>
      <w:r w:rsidRPr="0023650F">
        <w:rPr>
          <w:rFonts w:ascii="Cambria" w:eastAsia="Times New Roman" w:hAnsi="Cambria" w:cs="Arial"/>
          <w:color w:val="000000"/>
          <w:lang w:val="de-DE"/>
        </w:rPr>
        <w:t xml:space="preserve">Uslovi i rokovi za učestvovanje u mobilnosti propisuju se sporazumom. Na </w:t>
      </w:r>
      <w:proofErr w:type="spellStart"/>
      <w:r w:rsidRPr="0023650F">
        <w:rPr>
          <w:rFonts w:ascii="Cambria" w:eastAsia="Times New Roman" w:hAnsi="Cambria" w:cs="Arial"/>
          <w:color w:val="000000"/>
          <w:lang w:val="de-DE"/>
        </w:rPr>
        <w:t>internet</w:t>
      </w:r>
      <w:proofErr w:type="spellEnd"/>
      <w:r w:rsidRPr="0023650F">
        <w:rPr>
          <w:rFonts w:ascii="Cambria" w:eastAsia="Times New Roman" w:hAnsi="Cambria" w:cs="Arial"/>
          <w:color w:val="000000"/>
          <w:lang w:val="de-DE"/>
        </w:rPr>
        <w:t xml:space="preserve"> </w:t>
      </w:r>
      <w:proofErr w:type="spellStart"/>
      <w:r w:rsidRPr="0023650F">
        <w:rPr>
          <w:rFonts w:ascii="Cambria" w:eastAsia="Times New Roman" w:hAnsi="Cambria" w:cs="Arial"/>
          <w:color w:val="000000"/>
          <w:lang w:val="de-DE"/>
        </w:rPr>
        <w:t>stranici</w:t>
      </w:r>
      <w:proofErr w:type="spellEnd"/>
      <w:r w:rsidRPr="0023650F">
        <w:rPr>
          <w:rFonts w:ascii="Cambria" w:eastAsia="Times New Roman" w:hAnsi="Cambria" w:cs="Arial"/>
          <w:color w:val="000000"/>
          <w:lang w:val="de-DE"/>
        </w:rPr>
        <w:t xml:space="preserve"> </w:t>
      </w:r>
      <w:proofErr w:type="spellStart"/>
      <w:r w:rsidRPr="0023650F">
        <w:rPr>
          <w:rFonts w:ascii="Cambria" w:eastAsia="Times New Roman" w:hAnsi="Cambria" w:cs="Arial"/>
          <w:color w:val="000000"/>
          <w:lang w:val="de-DE"/>
        </w:rPr>
        <w:t>Univerziteta</w:t>
      </w:r>
      <w:proofErr w:type="spellEnd"/>
      <w:r w:rsidRPr="0023650F">
        <w:rPr>
          <w:rFonts w:ascii="Cambria" w:eastAsia="Times New Roman" w:hAnsi="Cambria" w:cs="Arial"/>
          <w:color w:val="000000"/>
          <w:lang w:val="de-DE"/>
        </w:rPr>
        <w:t xml:space="preserve"> </w:t>
      </w:r>
      <w:proofErr w:type="spellStart"/>
      <w:r w:rsidRPr="0023650F">
        <w:rPr>
          <w:rFonts w:ascii="Cambria" w:eastAsia="Times New Roman" w:hAnsi="Cambria" w:cs="Arial"/>
          <w:color w:val="000000"/>
          <w:lang w:val="de-DE"/>
        </w:rPr>
        <w:t>objavljuju</w:t>
      </w:r>
      <w:proofErr w:type="spellEnd"/>
      <w:r w:rsidRPr="0023650F">
        <w:rPr>
          <w:rFonts w:ascii="Cambria" w:eastAsia="Times New Roman" w:hAnsi="Cambria" w:cs="Arial"/>
          <w:color w:val="000000"/>
          <w:lang w:val="de-DE"/>
        </w:rPr>
        <w:t xml:space="preserve"> se </w:t>
      </w:r>
      <w:proofErr w:type="spellStart"/>
      <w:r w:rsidRPr="0023650F">
        <w:rPr>
          <w:rFonts w:ascii="Cambria" w:eastAsia="Times New Roman" w:hAnsi="Cambria" w:cs="Arial"/>
          <w:color w:val="000000"/>
          <w:lang w:val="de-DE"/>
        </w:rPr>
        <w:t>uslovi</w:t>
      </w:r>
      <w:proofErr w:type="spellEnd"/>
      <w:r w:rsidRPr="0023650F">
        <w:rPr>
          <w:rFonts w:ascii="Cambria" w:eastAsia="Times New Roman" w:hAnsi="Cambria" w:cs="Arial"/>
          <w:color w:val="000000"/>
          <w:lang w:val="de-DE"/>
        </w:rPr>
        <w:t xml:space="preserve"> i </w:t>
      </w:r>
      <w:proofErr w:type="spellStart"/>
      <w:r w:rsidRPr="0023650F">
        <w:rPr>
          <w:rFonts w:ascii="Cambria" w:eastAsia="Times New Roman" w:hAnsi="Cambria" w:cs="Arial"/>
          <w:color w:val="000000"/>
          <w:lang w:val="de-DE"/>
        </w:rPr>
        <w:t>rokovi</w:t>
      </w:r>
      <w:proofErr w:type="spellEnd"/>
      <w:r w:rsidRPr="0023650F">
        <w:rPr>
          <w:rFonts w:ascii="Cambria" w:eastAsia="Times New Roman" w:hAnsi="Cambria" w:cs="Arial"/>
          <w:color w:val="000000"/>
          <w:lang w:val="de-DE"/>
        </w:rPr>
        <w:t xml:space="preserve"> </w:t>
      </w:r>
      <w:proofErr w:type="spellStart"/>
      <w:r w:rsidRPr="0023650F">
        <w:rPr>
          <w:rFonts w:ascii="Cambria" w:eastAsia="Times New Roman" w:hAnsi="Cambria" w:cs="Arial"/>
          <w:color w:val="000000"/>
          <w:lang w:val="de-DE"/>
        </w:rPr>
        <w:t>za</w:t>
      </w:r>
      <w:proofErr w:type="spellEnd"/>
      <w:r w:rsidRPr="0023650F">
        <w:rPr>
          <w:rFonts w:ascii="Cambria" w:eastAsia="Times New Roman" w:hAnsi="Cambria" w:cs="Arial"/>
          <w:color w:val="000000"/>
          <w:lang w:val="de-DE"/>
        </w:rPr>
        <w:t xml:space="preserve"> konkurisanje, po različitim programima mobilnosti.</w:t>
      </w:r>
    </w:p>
    <w:p w14:paraId="502BCAA5" w14:textId="77777777" w:rsidR="0077486E" w:rsidRPr="0023650F" w:rsidRDefault="0077486E" w:rsidP="0077486E">
      <w:pPr>
        <w:pStyle w:val="NoSpacing"/>
        <w:jc w:val="both"/>
        <w:rPr>
          <w:rFonts w:ascii="Cambria" w:eastAsia="Times New Roman" w:hAnsi="Cambria" w:cs="Arial"/>
          <w:color w:val="000000"/>
          <w:lang w:val="de-DE"/>
        </w:rPr>
      </w:pPr>
      <w:r w:rsidRPr="0023650F">
        <w:rPr>
          <w:rFonts w:ascii="Cambria" w:eastAsia="Times New Roman" w:hAnsi="Cambria" w:cs="Arial"/>
          <w:color w:val="000000"/>
          <w:lang w:val="de-DE"/>
        </w:rPr>
        <w:t>Studenti sa invaliditetom imaju prednost na konkursima programa mobilnosti.</w:t>
      </w:r>
    </w:p>
    <w:p w14:paraId="3B09FA94" w14:textId="77777777" w:rsidR="000D5FA7" w:rsidRPr="0023650F" w:rsidRDefault="000D5FA7" w:rsidP="00006A32">
      <w:pPr>
        <w:pStyle w:val="NoSpacing"/>
        <w:jc w:val="both"/>
        <w:rPr>
          <w:rFonts w:ascii="Cambria" w:eastAsia="Times New Roman" w:hAnsi="Cambria" w:cs="Arial"/>
          <w:color w:val="000000"/>
          <w:lang w:val="de-DE"/>
        </w:rPr>
      </w:pPr>
      <w:r w:rsidRPr="0023650F">
        <w:rPr>
          <w:rFonts w:ascii="Cambria" w:eastAsia="Times New Roman" w:hAnsi="Cambria" w:cs="Arial"/>
          <w:color w:val="000000"/>
          <w:lang w:val="de-DE"/>
        </w:rPr>
        <w:t xml:space="preserve">Svaki konkurs za Erasmus+ mobilnost definiše i konkursni rok u kojem je neophodno predati naznačenu dokumentaciju. </w:t>
      </w:r>
      <w:r w:rsidR="0077486E" w:rsidRPr="0023650F">
        <w:rPr>
          <w:rFonts w:ascii="Cambria" w:eastAsia="Times New Roman" w:hAnsi="Cambria" w:cs="Arial"/>
          <w:color w:val="000000"/>
          <w:lang w:val="de-DE"/>
        </w:rPr>
        <w:t xml:space="preserve">Konkursi se </w:t>
      </w:r>
      <w:r w:rsidRPr="0023650F">
        <w:rPr>
          <w:rFonts w:ascii="Cambria" w:eastAsia="Times New Roman" w:hAnsi="Cambria" w:cs="Arial"/>
          <w:color w:val="000000"/>
          <w:lang w:val="de-DE"/>
        </w:rPr>
        <w:t>uglavnom raspisuju jedan semestar ili jednu školsku godinu prije nego što će se mobilnost realizovati, pa je preporučljivo na vrijeme planirati i pratiti informacije na sajtovima ustanova visokog obrazovanja.</w:t>
      </w:r>
    </w:p>
    <w:p w14:paraId="08DEC30E" w14:textId="77777777" w:rsidR="0077486E" w:rsidRPr="0023650F" w:rsidRDefault="0077486E" w:rsidP="00006A32">
      <w:pPr>
        <w:pStyle w:val="NoSpacing"/>
        <w:jc w:val="both"/>
        <w:rPr>
          <w:rFonts w:ascii="Cambria" w:eastAsia="Times New Roman" w:hAnsi="Cambria" w:cs="Arial"/>
          <w:color w:val="000000"/>
          <w:lang w:val="de-DE"/>
        </w:rPr>
      </w:pPr>
    </w:p>
    <w:p w14:paraId="64EDA7E8" w14:textId="77777777" w:rsidR="000D5FA7" w:rsidRPr="0023650F" w:rsidRDefault="0023650F" w:rsidP="0077486E">
      <w:pPr>
        <w:pStyle w:val="NoSpacing"/>
        <w:shd w:val="clear" w:color="auto" w:fill="DEEAF6" w:themeFill="accent1" w:themeFillTint="33"/>
        <w:jc w:val="both"/>
        <w:rPr>
          <w:rFonts w:ascii="Cambria" w:eastAsia="Times New Roman" w:hAnsi="Cambria" w:cs="Arial"/>
          <w:color w:val="000000"/>
          <w:lang w:val="de-DE"/>
        </w:rPr>
      </w:pPr>
      <w:r w:rsidRPr="0023650F">
        <w:rPr>
          <w:rFonts w:ascii="Cambria" w:eastAsia="Times New Roman" w:hAnsi="Cambria" w:cs="Arial"/>
          <w:bCs/>
          <w:color w:val="000000"/>
          <w:bdr w:val="none" w:sz="0" w:space="0" w:color="auto" w:frame="1"/>
          <w:lang w:val="de-DE"/>
        </w:rPr>
        <w:t xml:space="preserve">Koja su </w:t>
      </w:r>
      <w:r w:rsidR="000D5FA7" w:rsidRPr="0023650F">
        <w:rPr>
          <w:rFonts w:ascii="Cambria" w:eastAsia="Times New Roman" w:hAnsi="Cambria" w:cs="Arial"/>
          <w:bCs/>
          <w:color w:val="000000"/>
          <w:bdr w:val="none" w:sz="0" w:space="0" w:color="auto" w:frame="1"/>
          <w:lang w:val="de-DE"/>
        </w:rPr>
        <w:t>dokumenta</w:t>
      </w:r>
      <w:r w:rsidRPr="0023650F">
        <w:rPr>
          <w:rFonts w:ascii="Cambria" w:eastAsia="Times New Roman" w:hAnsi="Cambria" w:cs="Arial"/>
          <w:bCs/>
          <w:color w:val="000000"/>
          <w:bdr w:val="none" w:sz="0" w:space="0" w:color="auto" w:frame="1"/>
          <w:lang w:val="de-DE"/>
        </w:rPr>
        <w:t xml:space="preserve"> potrebna za prijavu studenata</w:t>
      </w:r>
      <w:r w:rsidR="000D5FA7" w:rsidRPr="0023650F">
        <w:rPr>
          <w:rFonts w:ascii="Cambria" w:eastAsia="Times New Roman" w:hAnsi="Cambria" w:cs="Arial"/>
          <w:bCs/>
          <w:color w:val="000000"/>
          <w:bdr w:val="none" w:sz="0" w:space="0" w:color="auto" w:frame="1"/>
          <w:lang w:val="de-DE"/>
        </w:rPr>
        <w:t>?</w:t>
      </w:r>
    </w:p>
    <w:p w14:paraId="0C4F557D" w14:textId="77777777" w:rsidR="0077486E" w:rsidRPr="0023650F" w:rsidRDefault="0077486E" w:rsidP="0077486E">
      <w:pPr>
        <w:pStyle w:val="NoSpacing"/>
        <w:jc w:val="both"/>
        <w:rPr>
          <w:rFonts w:ascii="Cambria" w:hAnsi="Cambria"/>
          <w:b/>
          <w:lang w:val="de-DE"/>
        </w:rPr>
      </w:pPr>
      <w:r w:rsidRPr="0023650F">
        <w:rPr>
          <w:rFonts w:ascii="Cambria" w:hAnsi="Cambria"/>
          <w:b/>
          <w:lang w:val="de-DE"/>
        </w:rPr>
        <w:t xml:space="preserve">Dokumentacija za prijavu potrebna studentima </w:t>
      </w:r>
      <w:r w:rsidR="0023650F" w:rsidRPr="0023650F">
        <w:rPr>
          <w:rFonts w:ascii="Cambria" w:hAnsi="Cambria"/>
          <w:b/>
          <w:lang w:val="de-DE"/>
        </w:rPr>
        <w:t>osnovnih i magistarskih studija</w:t>
      </w:r>
    </w:p>
    <w:p w14:paraId="5A8F4698" w14:textId="77777777" w:rsidR="0077486E" w:rsidRPr="0023650F" w:rsidRDefault="0077486E" w:rsidP="0077486E">
      <w:pPr>
        <w:pStyle w:val="NoSpacing"/>
        <w:numPr>
          <w:ilvl w:val="0"/>
          <w:numId w:val="7"/>
        </w:numPr>
        <w:jc w:val="both"/>
        <w:rPr>
          <w:rFonts w:ascii="Cambria" w:hAnsi="Cambria"/>
          <w:lang w:val="de-DE"/>
        </w:rPr>
      </w:pPr>
      <w:r w:rsidRPr="0023650F">
        <w:rPr>
          <w:rFonts w:ascii="Cambria" w:hAnsi="Cambria"/>
          <w:lang w:val="de-DE"/>
        </w:rPr>
        <w:t>Uvjerenje o prosječnoj ocjeni prevedeno na engleski jezik</w:t>
      </w:r>
    </w:p>
    <w:p w14:paraId="4594192C" w14:textId="77777777" w:rsidR="0077486E" w:rsidRPr="0023650F" w:rsidRDefault="0077486E" w:rsidP="0077486E">
      <w:pPr>
        <w:pStyle w:val="NoSpacing"/>
        <w:numPr>
          <w:ilvl w:val="0"/>
          <w:numId w:val="7"/>
        </w:numPr>
        <w:jc w:val="both"/>
        <w:rPr>
          <w:rFonts w:ascii="Cambria" w:hAnsi="Cambria"/>
          <w:lang w:val="de-DE"/>
        </w:rPr>
      </w:pPr>
      <w:r w:rsidRPr="0023650F">
        <w:rPr>
          <w:rFonts w:ascii="Cambria" w:hAnsi="Cambria"/>
          <w:lang w:val="de-DE"/>
        </w:rPr>
        <w:t>Kopija posljednje diplome (ukoliko je ima)</w:t>
      </w:r>
    </w:p>
    <w:p w14:paraId="5D9692A9" w14:textId="77777777" w:rsidR="0077486E" w:rsidRPr="0023650F" w:rsidRDefault="0077486E" w:rsidP="0077486E">
      <w:pPr>
        <w:pStyle w:val="NoSpacing"/>
        <w:numPr>
          <w:ilvl w:val="0"/>
          <w:numId w:val="7"/>
        </w:numPr>
        <w:jc w:val="both"/>
        <w:rPr>
          <w:rFonts w:ascii="Cambria" w:hAnsi="Cambria"/>
          <w:lang w:val="de-DE"/>
        </w:rPr>
      </w:pPr>
      <w:r w:rsidRPr="0023650F">
        <w:rPr>
          <w:rFonts w:ascii="Cambria" w:hAnsi="Cambria"/>
          <w:lang w:val="de-DE"/>
        </w:rPr>
        <w:t>Potvrdu o studiranju u cilju evidencije redovnosti studija prevedenu na engleski jezik</w:t>
      </w:r>
    </w:p>
    <w:p w14:paraId="748549E3" w14:textId="77777777" w:rsidR="0077486E" w:rsidRPr="0023650F" w:rsidRDefault="0077486E" w:rsidP="0077486E">
      <w:pPr>
        <w:pStyle w:val="NoSpacing"/>
        <w:numPr>
          <w:ilvl w:val="0"/>
          <w:numId w:val="7"/>
        </w:numPr>
        <w:jc w:val="both"/>
        <w:rPr>
          <w:rFonts w:ascii="Cambria" w:hAnsi="Cambria"/>
          <w:lang w:val="de-DE"/>
        </w:rPr>
      </w:pPr>
      <w:r w:rsidRPr="0023650F">
        <w:rPr>
          <w:rFonts w:ascii="Cambria" w:hAnsi="Cambria"/>
          <w:lang w:val="de-DE"/>
        </w:rPr>
        <w:t>Dokaz o znanju engleskog jezika</w:t>
      </w:r>
    </w:p>
    <w:p w14:paraId="38708A44" w14:textId="77777777" w:rsidR="0077486E" w:rsidRPr="0023650F" w:rsidRDefault="0077486E" w:rsidP="0077486E">
      <w:pPr>
        <w:pStyle w:val="NoSpacing"/>
        <w:numPr>
          <w:ilvl w:val="0"/>
          <w:numId w:val="7"/>
        </w:numPr>
        <w:jc w:val="both"/>
        <w:rPr>
          <w:rFonts w:ascii="Cambria" w:hAnsi="Cambria"/>
          <w:lang w:val="de-DE"/>
        </w:rPr>
      </w:pPr>
      <w:r w:rsidRPr="0023650F">
        <w:rPr>
          <w:rFonts w:ascii="Cambria" w:hAnsi="Cambria"/>
          <w:lang w:val="de-DE"/>
        </w:rPr>
        <w:t>CV u Europass formatu i motivaciono pismo na engleskom jeziku</w:t>
      </w:r>
    </w:p>
    <w:p w14:paraId="507535D5" w14:textId="77777777" w:rsidR="0077486E" w:rsidRPr="0023650F" w:rsidRDefault="0077486E" w:rsidP="0077486E">
      <w:pPr>
        <w:pStyle w:val="NoSpacing"/>
        <w:numPr>
          <w:ilvl w:val="0"/>
          <w:numId w:val="7"/>
        </w:numPr>
        <w:jc w:val="both"/>
        <w:rPr>
          <w:rFonts w:ascii="Cambria" w:hAnsi="Cambria"/>
          <w:lang w:val="de-DE"/>
        </w:rPr>
      </w:pPr>
      <w:r w:rsidRPr="0023650F">
        <w:rPr>
          <w:rFonts w:ascii="Cambria" w:hAnsi="Cambria"/>
          <w:lang w:val="de-DE"/>
        </w:rPr>
        <w:t>Dokumentovane vannastavne aktivnosti (ukoliko ih ima): međunarodni studentski skupovi, aktivnosti studentskih organizacija, stručna usavršavanja, pohađanje ljetnjih škola, volontiranje...</w:t>
      </w:r>
    </w:p>
    <w:p w14:paraId="3B9F1222" w14:textId="77777777" w:rsidR="0077486E" w:rsidRPr="0023650F" w:rsidRDefault="0077486E" w:rsidP="0077486E">
      <w:pPr>
        <w:pStyle w:val="NoSpacing"/>
        <w:numPr>
          <w:ilvl w:val="0"/>
          <w:numId w:val="7"/>
        </w:numPr>
        <w:jc w:val="both"/>
        <w:rPr>
          <w:rFonts w:ascii="Cambria" w:hAnsi="Cambria"/>
          <w:lang w:val="de-DE"/>
        </w:rPr>
      </w:pPr>
      <w:r w:rsidRPr="0023650F">
        <w:rPr>
          <w:rFonts w:ascii="Cambria" w:hAnsi="Cambria"/>
          <w:lang w:val="de-DE"/>
        </w:rPr>
        <w:t>Kopija pasoša</w:t>
      </w:r>
    </w:p>
    <w:p w14:paraId="60876F73" w14:textId="77777777" w:rsidR="0077486E" w:rsidRPr="0023650F" w:rsidRDefault="0077486E" w:rsidP="0077486E">
      <w:pPr>
        <w:pStyle w:val="NoSpacing"/>
        <w:numPr>
          <w:ilvl w:val="0"/>
          <w:numId w:val="7"/>
        </w:numPr>
        <w:jc w:val="both"/>
        <w:rPr>
          <w:rFonts w:ascii="Cambria" w:hAnsi="Cambria"/>
          <w:lang w:val="de-DE"/>
        </w:rPr>
      </w:pPr>
      <w:r w:rsidRPr="0023650F">
        <w:rPr>
          <w:rFonts w:ascii="Cambria" w:hAnsi="Cambria"/>
          <w:lang w:val="de-DE"/>
        </w:rPr>
        <w:t>Izjava o dosadašnjem učešću u programima mobilnosti (da li je student učestvovao, koliko puta u toku trenutnog nivoa studija i u kojim programima)</w:t>
      </w:r>
    </w:p>
    <w:p w14:paraId="46CB8B75" w14:textId="77777777" w:rsidR="000D5FA7" w:rsidRPr="0023650F" w:rsidRDefault="0077486E" w:rsidP="0077486E">
      <w:pPr>
        <w:pStyle w:val="NoSpacing"/>
        <w:numPr>
          <w:ilvl w:val="0"/>
          <w:numId w:val="7"/>
        </w:numPr>
        <w:jc w:val="both"/>
        <w:rPr>
          <w:rFonts w:ascii="Cambria" w:hAnsi="Cambria"/>
          <w:lang w:val="de-DE"/>
        </w:rPr>
      </w:pPr>
      <w:r w:rsidRPr="0023650F">
        <w:rPr>
          <w:rFonts w:ascii="Cambria" w:hAnsi="Cambria"/>
          <w:lang w:val="de-DE"/>
        </w:rPr>
        <w:t>Ukoliko je je kandidat student sa invaliditetom, dostaviti potvrdu ili naglasiti prodekanu</w:t>
      </w:r>
    </w:p>
    <w:p w14:paraId="09B1EAF0" w14:textId="77777777" w:rsidR="0077486E" w:rsidRPr="0023650F" w:rsidRDefault="0077486E" w:rsidP="0077486E">
      <w:pPr>
        <w:pStyle w:val="NoSpacing"/>
        <w:jc w:val="both"/>
        <w:rPr>
          <w:rFonts w:ascii="Cambria" w:hAnsi="Cambria"/>
          <w:lang w:val="de-DE"/>
        </w:rPr>
      </w:pPr>
    </w:p>
    <w:p w14:paraId="098EAE17" w14:textId="77777777" w:rsidR="0077486E" w:rsidRPr="0023650F" w:rsidRDefault="0077486E" w:rsidP="0077486E">
      <w:pPr>
        <w:pStyle w:val="NoSpacing"/>
        <w:jc w:val="both"/>
        <w:rPr>
          <w:rFonts w:ascii="Cambria" w:hAnsi="Cambria"/>
          <w:i/>
          <w:u w:val="single"/>
          <w:lang w:val="de-DE"/>
        </w:rPr>
      </w:pPr>
      <w:r w:rsidRPr="0023650F">
        <w:rPr>
          <w:rFonts w:ascii="Cambria" w:hAnsi="Cambria"/>
          <w:i/>
          <w:u w:val="single"/>
          <w:lang w:val="de-DE"/>
        </w:rPr>
        <w:t>Prije odlaska na mobilnost studenti moraju imati Ugovor o učenju sastavljen u saradnji sa prodekanom za međunarodnu saradnju odnosno nastavu i potpisan od strane istog.</w:t>
      </w:r>
    </w:p>
    <w:p w14:paraId="41B964F9" w14:textId="77777777" w:rsidR="0077486E" w:rsidRPr="0023650F" w:rsidRDefault="0077486E" w:rsidP="0077486E">
      <w:pPr>
        <w:pStyle w:val="NoSpacing"/>
        <w:jc w:val="both"/>
        <w:rPr>
          <w:rFonts w:ascii="Cambria" w:hAnsi="Cambria"/>
          <w:i/>
          <w:u w:val="single"/>
          <w:lang w:val="de-DE"/>
        </w:rPr>
      </w:pPr>
    </w:p>
    <w:p w14:paraId="00637C47" w14:textId="77777777" w:rsidR="0077486E" w:rsidRPr="0023650F" w:rsidRDefault="0077486E" w:rsidP="0077486E">
      <w:pPr>
        <w:pStyle w:val="NoSpacing"/>
        <w:rPr>
          <w:rFonts w:ascii="Cambria" w:hAnsi="Cambria"/>
          <w:b/>
        </w:rPr>
      </w:pPr>
      <w:proofErr w:type="spellStart"/>
      <w:r w:rsidRPr="0023650F">
        <w:rPr>
          <w:rFonts w:ascii="Cambria" w:hAnsi="Cambria"/>
          <w:b/>
          <w:bdr w:val="none" w:sz="0" w:space="0" w:color="auto" w:frame="1"/>
        </w:rPr>
        <w:lastRenderedPageBreak/>
        <w:t>Studenti</w:t>
      </w:r>
      <w:proofErr w:type="spellEnd"/>
      <w:r w:rsidRPr="0023650F">
        <w:rPr>
          <w:rFonts w:ascii="Cambria" w:hAnsi="Cambria"/>
          <w:b/>
          <w:bdr w:val="none" w:sz="0" w:space="0" w:color="auto" w:frame="1"/>
        </w:rPr>
        <w:t xml:space="preserve"> </w:t>
      </w:r>
      <w:proofErr w:type="spellStart"/>
      <w:r w:rsidRPr="0023650F">
        <w:rPr>
          <w:rFonts w:ascii="Cambria" w:hAnsi="Cambria"/>
          <w:b/>
          <w:bdr w:val="none" w:sz="0" w:space="0" w:color="auto" w:frame="1"/>
        </w:rPr>
        <w:t>doktorskih</w:t>
      </w:r>
      <w:proofErr w:type="spellEnd"/>
      <w:r w:rsidRPr="0023650F">
        <w:rPr>
          <w:rFonts w:ascii="Cambria" w:hAnsi="Cambria"/>
          <w:b/>
          <w:bdr w:val="none" w:sz="0" w:space="0" w:color="auto" w:frame="1"/>
        </w:rPr>
        <w:t xml:space="preserve"> </w:t>
      </w:r>
      <w:proofErr w:type="spellStart"/>
      <w:r w:rsidRPr="0023650F">
        <w:rPr>
          <w:rFonts w:ascii="Cambria" w:hAnsi="Cambria"/>
          <w:b/>
          <w:bdr w:val="none" w:sz="0" w:space="0" w:color="auto" w:frame="1"/>
        </w:rPr>
        <w:t>studija</w:t>
      </w:r>
      <w:proofErr w:type="spellEnd"/>
    </w:p>
    <w:p w14:paraId="03A35EC7" w14:textId="77777777" w:rsidR="0077486E" w:rsidRPr="0023650F" w:rsidRDefault="0077486E" w:rsidP="00717267">
      <w:pPr>
        <w:pStyle w:val="NoSpacing"/>
        <w:numPr>
          <w:ilvl w:val="0"/>
          <w:numId w:val="9"/>
        </w:numPr>
        <w:rPr>
          <w:rFonts w:ascii="Cambria" w:hAnsi="Cambria"/>
        </w:rPr>
      </w:pPr>
      <w:proofErr w:type="spellStart"/>
      <w:r w:rsidRPr="0023650F">
        <w:rPr>
          <w:rFonts w:ascii="Cambria" w:hAnsi="Cambria"/>
          <w:bdr w:val="none" w:sz="0" w:space="0" w:color="auto" w:frame="1"/>
        </w:rPr>
        <w:t>Dokaz</w:t>
      </w:r>
      <w:proofErr w:type="spellEnd"/>
      <w:r w:rsidRPr="0023650F">
        <w:rPr>
          <w:rFonts w:ascii="Cambria" w:hAnsi="Cambria"/>
          <w:bdr w:val="none" w:sz="0" w:space="0" w:color="auto" w:frame="1"/>
        </w:rPr>
        <w:t xml:space="preserve"> o </w:t>
      </w:r>
      <w:proofErr w:type="spellStart"/>
      <w:r w:rsidRPr="0023650F">
        <w:rPr>
          <w:rFonts w:ascii="Cambria" w:hAnsi="Cambria"/>
          <w:bdr w:val="none" w:sz="0" w:space="0" w:color="auto" w:frame="1"/>
        </w:rPr>
        <w:t>prijavljenoj</w:t>
      </w:r>
      <w:proofErr w:type="spellEnd"/>
      <w:r w:rsidRPr="0023650F">
        <w:rPr>
          <w:rFonts w:ascii="Cambria" w:hAnsi="Cambria"/>
          <w:bdr w:val="none" w:sz="0" w:space="0" w:color="auto" w:frame="1"/>
        </w:rPr>
        <w:t xml:space="preserve"> </w:t>
      </w:r>
      <w:proofErr w:type="spellStart"/>
      <w:r w:rsidRPr="0023650F">
        <w:rPr>
          <w:rFonts w:ascii="Cambria" w:hAnsi="Cambria"/>
          <w:bdr w:val="none" w:sz="0" w:space="0" w:color="auto" w:frame="1"/>
        </w:rPr>
        <w:t>temi</w:t>
      </w:r>
      <w:proofErr w:type="spellEnd"/>
      <w:r w:rsidRPr="0023650F">
        <w:rPr>
          <w:rFonts w:ascii="Cambria" w:hAnsi="Cambria"/>
          <w:bdr w:val="none" w:sz="0" w:space="0" w:color="auto" w:frame="1"/>
        </w:rPr>
        <w:t xml:space="preserve"> </w:t>
      </w:r>
      <w:proofErr w:type="spellStart"/>
      <w:r w:rsidRPr="0023650F">
        <w:rPr>
          <w:rFonts w:ascii="Cambria" w:hAnsi="Cambria"/>
          <w:bdr w:val="none" w:sz="0" w:space="0" w:color="auto" w:frame="1"/>
        </w:rPr>
        <w:t>doktorske</w:t>
      </w:r>
      <w:proofErr w:type="spellEnd"/>
      <w:r w:rsidRPr="0023650F">
        <w:rPr>
          <w:rFonts w:ascii="Cambria" w:hAnsi="Cambria"/>
          <w:bdr w:val="none" w:sz="0" w:space="0" w:color="auto" w:frame="1"/>
        </w:rPr>
        <w:t xml:space="preserve"> </w:t>
      </w:r>
      <w:proofErr w:type="spellStart"/>
      <w:r w:rsidRPr="0023650F">
        <w:rPr>
          <w:rFonts w:ascii="Cambria" w:hAnsi="Cambria"/>
          <w:bdr w:val="none" w:sz="0" w:space="0" w:color="auto" w:frame="1"/>
        </w:rPr>
        <w:t>disertacije</w:t>
      </w:r>
      <w:proofErr w:type="spellEnd"/>
    </w:p>
    <w:p w14:paraId="2D77A780" w14:textId="77777777" w:rsidR="0077486E" w:rsidRPr="0023650F" w:rsidRDefault="0077486E" w:rsidP="00717267">
      <w:pPr>
        <w:pStyle w:val="NoSpacing"/>
        <w:numPr>
          <w:ilvl w:val="0"/>
          <w:numId w:val="9"/>
        </w:numPr>
        <w:rPr>
          <w:rFonts w:ascii="Cambria" w:hAnsi="Cambria"/>
          <w:lang w:val="de-DE"/>
        </w:rPr>
      </w:pPr>
      <w:r w:rsidRPr="0023650F">
        <w:rPr>
          <w:rFonts w:ascii="Cambria" w:hAnsi="Cambria"/>
          <w:bdr w:val="none" w:sz="0" w:space="0" w:color="auto" w:frame="1"/>
          <w:lang w:val="de-DE"/>
        </w:rPr>
        <w:t>Plan istraživanja preveden na engleski jezik</w:t>
      </w:r>
    </w:p>
    <w:p w14:paraId="6261ABFB" w14:textId="77777777" w:rsidR="0077486E" w:rsidRPr="0023650F" w:rsidRDefault="0077486E" w:rsidP="00717267">
      <w:pPr>
        <w:pStyle w:val="NoSpacing"/>
        <w:numPr>
          <w:ilvl w:val="0"/>
          <w:numId w:val="9"/>
        </w:numPr>
        <w:rPr>
          <w:rFonts w:ascii="Cambria" w:hAnsi="Cambria"/>
        </w:rPr>
      </w:pPr>
      <w:r w:rsidRPr="0023650F">
        <w:rPr>
          <w:rFonts w:ascii="Cambria" w:hAnsi="Cambria"/>
          <w:bdr w:val="none" w:sz="0" w:space="0" w:color="auto" w:frame="1"/>
        </w:rPr>
        <w:t xml:space="preserve">CV u </w:t>
      </w:r>
      <w:proofErr w:type="spellStart"/>
      <w:r w:rsidRPr="0023650F">
        <w:rPr>
          <w:rFonts w:ascii="Cambria" w:hAnsi="Cambria"/>
          <w:bdr w:val="none" w:sz="0" w:space="0" w:color="auto" w:frame="1"/>
        </w:rPr>
        <w:t>Europass</w:t>
      </w:r>
      <w:proofErr w:type="spellEnd"/>
      <w:r w:rsidRPr="0023650F">
        <w:rPr>
          <w:rFonts w:ascii="Cambria" w:hAnsi="Cambria"/>
          <w:bdr w:val="none" w:sz="0" w:space="0" w:color="auto" w:frame="1"/>
        </w:rPr>
        <w:t xml:space="preserve"> </w:t>
      </w:r>
      <w:proofErr w:type="spellStart"/>
      <w:r w:rsidRPr="0023650F">
        <w:rPr>
          <w:rFonts w:ascii="Cambria" w:hAnsi="Cambria"/>
          <w:bdr w:val="none" w:sz="0" w:space="0" w:color="auto" w:frame="1"/>
        </w:rPr>
        <w:t>formatu</w:t>
      </w:r>
      <w:proofErr w:type="spellEnd"/>
      <w:r w:rsidRPr="0023650F">
        <w:rPr>
          <w:rFonts w:ascii="Cambria" w:hAnsi="Cambria"/>
          <w:bdr w:val="none" w:sz="0" w:space="0" w:color="auto" w:frame="1"/>
        </w:rPr>
        <w:t xml:space="preserve"> </w:t>
      </w:r>
      <w:proofErr w:type="spellStart"/>
      <w:r w:rsidRPr="0023650F">
        <w:rPr>
          <w:rFonts w:ascii="Cambria" w:hAnsi="Cambria"/>
          <w:bdr w:val="none" w:sz="0" w:space="0" w:color="auto" w:frame="1"/>
        </w:rPr>
        <w:t>i</w:t>
      </w:r>
      <w:proofErr w:type="spellEnd"/>
      <w:r w:rsidRPr="0023650F">
        <w:rPr>
          <w:rFonts w:ascii="Cambria" w:hAnsi="Cambria"/>
          <w:bdr w:val="none" w:sz="0" w:space="0" w:color="auto" w:frame="1"/>
        </w:rPr>
        <w:t xml:space="preserve"> </w:t>
      </w:r>
      <w:proofErr w:type="spellStart"/>
      <w:r w:rsidRPr="0023650F">
        <w:rPr>
          <w:rFonts w:ascii="Cambria" w:hAnsi="Cambria"/>
          <w:bdr w:val="none" w:sz="0" w:space="0" w:color="auto" w:frame="1"/>
        </w:rPr>
        <w:t>preporuku</w:t>
      </w:r>
      <w:proofErr w:type="spellEnd"/>
      <w:r w:rsidRPr="0023650F">
        <w:rPr>
          <w:rFonts w:ascii="Cambria" w:hAnsi="Cambria"/>
          <w:bdr w:val="none" w:sz="0" w:space="0" w:color="auto" w:frame="1"/>
        </w:rPr>
        <w:t xml:space="preserve"> </w:t>
      </w:r>
      <w:proofErr w:type="spellStart"/>
      <w:r w:rsidRPr="0023650F">
        <w:rPr>
          <w:rFonts w:ascii="Cambria" w:hAnsi="Cambria"/>
          <w:bdr w:val="none" w:sz="0" w:space="0" w:color="auto" w:frame="1"/>
        </w:rPr>
        <w:t>mentora</w:t>
      </w:r>
      <w:proofErr w:type="spellEnd"/>
      <w:r w:rsidRPr="0023650F">
        <w:rPr>
          <w:rFonts w:ascii="Cambria" w:hAnsi="Cambria"/>
          <w:bdr w:val="none" w:sz="0" w:space="0" w:color="auto" w:frame="1"/>
        </w:rPr>
        <w:t xml:space="preserve"> </w:t>
      </w:r>
      <w:proofErr w:type="spellStart"/>
      <w:r w:rsidRPr="0023650F">
        <w:rPr>
          <w:rFonts w:ascii="Cambria" w:hAnsi="Cambria"/>
          <w:bdr w:val="none" w:sz="0" w:space="0" w:color="auto" w:frame="1"/>
        </w:rPr>
        <w:t>na</w:t>
      </w:r>
      <w:proofErr w:type="spellEnd"/>
      <w:r w:rsidRPr="0023650F">
        <w:rPr>
          <w:rFonts w:ascii="Cambria" w:hAnsi="Cambria"/>
          <w:bdr w:val="none" w:sz="0" w:space="0" w:color="auto" w:frame="1"/>
        </w:rPr>
        <w:t xml:space="preserve"> </w:t>
      </w:r>
      <w:proofErr w:type="spellStart"/>
      <w:r w:rsidRPr="0023650F">
        <w:rPr>
          <w:rFonts w:ascii="Cambria" w:hAnsi="Cambria"/>
          <w:bdr w:val="none" w:sz="0" w:space="0" w:color="auto" w:frame="1"/>
        </w:rPr>
        <w:t>engleskom</w:t>
      </w:r>
      <w:proofErr w:type="spellEnd"/>
      <w:r w:rsidRPr="0023650F">
        <w:rPr>
          <w:rFonts w:ascii="Cambria" w:hAnsi="Cambria"/>
          <w:bdr w:val="none" w:sz="0" w:space="0" w:color="auto" w:frame="1"/>
        </w:rPr>
        <w:t xml:space="preserve"> </w:t>
      </w:r>
      <w:proofErr w:type="spellStart"/>
      <w:r w:rsidRPr="0023650F">
        <w:rPr>
          <w:rFonts w:ascii="Cambria" w:hAnsi="Cambria"/>
          <w:bdr w:val="none" w:sz="0" w:space="0" w:color="auto" w:frame="1"/>
        </w:rPr>
        <w:t>jeziku</w:t>
      </w:r>
      <w:proofErr w:type="spellEnd"/>
    </w:p>
    <w:p w14:paraId="580FA4F8" w14:textId="77777777" w:rsidR="0077486E" w:rsidRPr="0023650F" w:rsidRDefault="0077486E" w:rsidP="00717267">
      <w:pPr>
        <w:pStyle w:val="NoSpacing"/>
        <w:numPr>
          <w:ilvl w:val="0"/>
          <w:numId w:val="9"/>
        </w:numPr>
        <w:rPr>
          <w:rFonts w:ascii="Cambria" w:hAnsi="Cambria"/>
        </w:rPr>
      </w:pPr>
      <w:proofErr w:type="spellStart"/>
      <w:r w:rsidRPr="0023650F">
        <w:rPr>
          <w:rFonts w:ascii="Cambria" w:hAnsi="Cambria"/>
          <w:bdr w:val="none" w:sz="0" w:space="0" w:color="auto" w:frame="1"/>
        </w:rPr>
        <w:t>Motivaciono</w:t>
      </w:r>
      <w:proofErr w:type="spellEnd"/>
      <w:r w:rsidRPr="0023650F">
        <w:rPr>
          <w:rFonts w:ascii="Cambria" w:hAnsi="Cambria"/>
          <w:bdr w:val="none" w:sz="0" w:space="0" w:color="auto" w:frame="1"/>
        </w:rPr>
        <w:t xml:space="preserve"> pismo</w:t>
      </w:r>
    </w:p>
    <w:p w14:paraId="6B38AC16" w14:textId="77777777" w:rsidR="0077486E" w:rsidRPr="0023650F" w:rsidRDefault="0077486E" w:rsidP="00717267">
      <w:pPr>
        <w:pStyle w:val="NoSpacing"/>
        <w:numPr>
          <w:ilvl w:val="0"/>
          <w:numId w:val="9"/>
        </w:numPr>
        <w:rPr>
          <w:rFonts w:ascii="Cambria" w:hAnsi="Cambria"/>
        </w:rPr>
      </w:pPr>
      <w:proofErr w:type="spellStart"/>
      <w:r w:rsidRPr="0023650F">
        <w:rPr>
          <w:rFonts w:ascii="Cambria" w:hAnsi="Cambria"/>
          <w:bdr w:val="none" w:sz="0" w:space="0" w:color="auto" w:frame="1"/>
        </w:rPr>
        <w:t>Prepis</w:t>
      </w:r>
      <w:proofErr w:type="spellEnd"/>
      <w:r w:rsidRPr="0023650F">
        <w:rPr>
          <w:rFonts w:ascii="Cambria" w:hAnsi="Cambria"/>
          <w:bdr w:val="none" w:sz="0" w:space="0" w:color="auto" w:frame="1"/>
        </w:rPr>
        <w:t xml:space="preserve"> </w:t>
      </w:r>
      <w:proofErr w:type="spellStart"/>
      <w:r w:rsidRPr="0023650F">
        <w:rPr>
          <w:rFonts w:ascii="Cambria" w:hAnsi="Cambria"/>
          <w:bdr w:val="none" w:sz="0" w:space="0" w:color="auto" w:frame="1"/>
        </w:rPr>
        <w:t>ocjena</w:t>
      </w:r>
      <w:proofErr w:type="spellEnd"/>
      <w:r w:rsidRPr="0023650F">
        <w:rPr>
          <w:rFonts w:ascii="Cambria" w:hAnsi="Cambria"/>
          <w:bdr w:val="none" w:sz="0" w:space="0" w:color="auto" w:frame="1"/>
        </w:rPr>
        <w:t xml:space="preserve"> </w:t>
      </w:r>
      <w:proofErr w:type="spellStart"/>
      <w:r w:rsidRPr="0023650F">
        <w:rPr>
          <w:rFonts w:ascii="Cambria" w:hAnsi="Cambria"/>
          <w:bdr w:val="none" w:sz="0" w:space="0" w:color="auto" w:frame="1"/>
        </w:rPr>
        <w:t>preveden</w:t>
      </w:r>
      <w:proofErr w:type="spellEnd"/>
      <w:r w:rsidRPr="0023650F">
        <w:rPr>
          <w:rFonts w:ascii="Cambria" w:hAnsi="Cambria"/>
          <w:bdr w:val="none" w:sz="0" w:space="0" w:color="auto" w:frame="1"/>
        </w:rPr>
        <w:t xml:space="preserve"> </w:t>
      </w:r>
      <w:proofErr w:type="spellStart"/>
      <w:r w:rsidRPr="0023650F">
        <w:rPr>
          <w:rFonts w:ascii="Cambria" w:hAnsi="Cambria"/>
          <w:bdr w:val="none" w:sz="0" w:space="0" w:color="auto" w:frame="1"/>
        </w:rPr>
        <w:t>na</w:t>
      </w:r>
      <w:proofErr w:type="spellEnd"/>
      <w:r w:rsidRPr="0023650F">
        <w:rPr>
          <w:rFonts w:ascii="Cambria" w:hAnsi="Cambria"/>
          <w:bdr w:val="none" w:sz="0" w:space="0" w:color="auto" w:frame="1"/>
        </w:rPr>
        <w:t xml:space="preserve"> </w:t>
      </w:r>
      <w:proofErr w:type="spellStart"/>
      <w:r w:rsidRPr="0023650F">
        <w:rPr>
          <w:rFonts w:ascii="Cambria" w:hAnsi="Cambria"/>
          <w:bdr w:val="none" w:sz="0" w:space="0" w:color="auto" w:frame="1"/>
        </w:rPr>
        <w:t>engleski</w:t>
      </w:r>
      <w:proofErr w:type="spellEnd"/>
      <w:r w:rsidRPr="0023650F">
        <w:rPr>
          <w:rFonts w:ascii="Cambria" w:hAnsi="Cambria"/>
          <w:bdr w:val="none" w:sz="0" w:space="0" w:color="auto" w:frame="1"/>
        </w:rPr>
        <w:t xml:space="preserve"> </w:t>
      </w:r>
      <w:proofErr w:type="spellStart"/>
      <w:r w:rsidRPr="0023650F">
        <w:rPr>
          <w:rFonts w:ascii="Cambria" w:hAnsi="Cambria"/>
          <w:bdr w:val="none" w:sz="0" w:space="0" w:color="auto" w:frame="1"/>
        </w:rPr>
        <w:t>jezik</w:t>
      </w:r>
      <w:proofErr w:type="spellEnd"/>
    </w:p>
    <w:p w14:paraId="782EBAB4" w14:textId="77777777" w:rsidR="0077486E" w:rsidRPr="0023650F" w:rsidRDefault="0077486E" w:rsidP="00717267">
      <w:pPr>
        <w:pStyle w:val="NoSpacing"/>
        <w:numPr>
          <w:ilvl w:val="0"/>
          <w:numId w:val="9"/>
        </w:numPr>
        <w:rPr>
          <w:rFonts w:ascii="Cambria" w:hAnsi="Cambria"/>
        </w:rPr>
      </w:pPr>
      <w:proofErr w:type="spellStart"/>
      <w:r w:rsidRPr="0023650F">
        <w:rPr>
          <w:rFonts w:ascii="Cambria" w:hAnsi="Cambria"/>
          <w:bdr w:val="none" w:sz="0" w:space="0" w:color="auto" w:frame="1"/>
        </w:rPr>
        <w:t>Kopija</w:t>
      </w:r>
      <w:proofErr w:type="spellEnd"/>
      <w:r w:rsidRPr="0023650F">
        <w:rPr>
          <w:rFonts w:ascii="Cambria" w:hAnsi="Cambria"/>
          <w:bdr w:val="none" w:sz="0" w:space="0" w:color="auto" w:frame="1"/>
        </w:rPr>
        <w:t xml:space="preserve"> </w:t>
      </w:r>
      <w:proofErr w:type="spellStart"/>
      <w:r w:rsidRPr="0023650F">
        <w:rPr>
          <w:rFonts w:ascii="Cambria" w:hAnsi="Cambria"/>
          <w:bdr w:val="none" w:sz="0" w:space="0" w:color="auto" w:frame="1"/>
        </w:rPr>
        <w:t>posljednje</w:t>
      </w:r>
      <w:proofErr w:type="spellEnd"/>
      <w:r w:rsidRPr="0023650F">
        <w:rPr>
          <w:rFonts w:ascii="Cambria" w:hAnsi="Cambria"/>
          <w:bdr w:val="none" w:sz="0" w:space="0" w:color="auto" w:frame="1"/>
        </w:rPr>
        <w:t xml:space="preserve"> </w:t>
      </w:r>
      <w:proofErr w:type="spellStart"/>
      <w:r w:rsidRPr="0023650F">
        <w:rPr>
          <w:rFonts w:ascii="Cambria" w:hAnsi="Cambria"/>
          <w:bdr w:val="none" w:sz="0" w:space="0" w:color="auto" w:frame="1"/>
        </w:rPr>
        <w:t>diplome</w:t>
      </w:r>
      <w:proofErr w:type="spellEnd"/>
      <w:r w:rsidRPr="0023650F">
        <w:rPr>
          <w:rFonts w:ascii="Cambria" w:hAnsi="Cambria"/>
          <w:bdr w:val="none" w:sz="0" w:space="0" w:color="auto" w:frame="1"/>
        </w:rPr>
        <w:t xml:space="preserve"> </w:t>
      </w:r>
      <w:proofErr w:type="spellStart"/>
      <w:r w:rsidRPr="0023650F">
        <w:rPr>
          <w:rFonts w:ascii="Cambria" w:hAnsi="Cambria"/>
          <w:bdr w:val="none" w:sz="0" w:space="0" w:color="auto" w:frame="1"/>
        </w:rPr>
        <w:t>sa</w:t>
      </w:r>
      <w:proofErr w:type="spellEnd"/>
      <w:r w:rsidRPr="0023650F">
        <w:rPr>
          <w:rFonts w:ascii="Cambria" w:hAnsi="Cambria"/>
          <w:bdr w:val="none" w:sz="0" w:space="0" w:color="auto" w:frame="1"/>
        </w:rPr>
        <w:t xml:space="preserve"> </w:t>
      </w:r>
      <w:proofErr w:type="spellStart"/>
      <w:r w:rsidRPr="0023650F">
        <w:rPr>
          <w:rFonts w:ascii="Cambria" w:hAnsi="Cambria"/>
          <w:bdr w:val="none" w:sz="0" w:space="0" w:color="auto" w:frame="1"/>
        </w:rPr>
        <w:t>studija</w:t>
      </w:r>
      <w:proofErr w:type="spellEnd"/>
    </w:p>
    <w:p w14:paraId="33BD8F31" w14:textId="77777777" w:rsidR="0077486E" w:rsidRPr="0023650F" w:rsidRDefault="0077486E" w:rsidP="00717267">
      <w:pPr>
        <w:pStyle w:val="NoSpacing"/>
        <w:numPr>
          <w:ilvl w:val="0"/>
          <w:numId w:val="9"/>
        </w:numPr>
        <w:rPr>
          <w:rFonts w:ascii="Cambria" w:hAnsi="Cambria"/>
        </w:rPr>
      </w:pPr>
      <w:proofErr w:type="spellStart"/>
      <w:r w:rsidRPr="0023650F">
        <w:rPr>
          <w:rFonts w:ascii="Cambria" w:hAnsi="Cambria"/>
          <w:bdr w:val="none" w:sz="0" w:space="0" w:color="auto" w:frame="1"/>
        </w:rPr>
        <w:t>Dokumentovane</w:t>
      </w:r>
      <w:proofErr w:type="spellEnd"/>
      <w:r w:rsidRPr="0023650F">
        <w:rPr>
          <w:rFonts w:ascii="Cambria" w:hAnsi="Cambria"/>
          <w:bdr w:val="none" w:sz="0" w:space="0" w:color="auto" w:frame="1"/>
        </w:rPr>
        <w:t xml:space="preserve"> </w:t>
      </w:r>
      <w:proofErr w:type="spellStart"/>
      <w:r w:rsidRPr="0023650F">
        <w:rPr>
          <w:rFonts w:ascii="Cambria" w:hAnsi="Cambria"/>
          <w:bdr w:val="none" w:sz="0" w:space="0" w:color="auto" w:frame="1"/>
        </w:rPr>
        <w:t>vannastavne</w:t>
      </w:r>
      <w:proofErr w:type="spellEnd"/>
      <w:r w:rsidRPr="0023650F">
        <w:rPr>
          <w:rFonts w:ascii="Cambria" w:hAnsi="Cambria"/>
          <w:bdr w:val="none" w:sz="0" w:space="0" w:color="auto" w:frame="1"/>
        </w:rPr>
        <w:t xml:space="preserve"> </w:t>
      </w:r>
      <w:proofErr w:type="spellStart"/>
      <w:r w:rsidRPr="0023650F">
        <w:rPr>
          <w:rFonts w:ascii="Cambria" w:hAnsi="Cambria"/>
          <w:bdr w:val="none" w:sz="0" w:space="0" w:color="auto" w:frame="1"/>
        </w:rPr>
        <w:t>aktivnosti</w:t>
      </w:r>
      <w:proofErr w:type="spellEnd"/>
      <w:r w:rsidRPr="0023650F">
        <w:rPr>
          <w:rFonts w:ascii="Cambria" w:hAnsi="Cambria"/>
          <w:bdr w:val="none" w:sz="0" w:space="0" w:color="auto" w:frame="1"/>
        </w:rPr>
        <w:t xml:space="preserve"> (</w:t>
      </w:r>
      <w:proofErr w:type="spellStart"/>
      <w:r w:rsidRPr="0023650F">
        <w:rPr>
          <w:rFonts w:ascii="Cambria" w:hAnsi="Cambria"/>
          <w:bdr w:val="none" w:sz="0" w:space="0" w:color="auto" w:frame="1"/>
        </w:rPr>
        <w:t>ukoliko</w:t>
      </w:r>
      <w:proofErr w:type="spellEnd"/>
      <w:r w:rsidRPr="0023650F">
        <w:rPr>
          <w:rFonts w:ascii="Cambria" w:hAnsi="Cambria"/>
          <w:bdr w:val="none" w:sz="0" w:space="0" w:color="auto" w:frame="1"/>
        </w:rPr>
        <w:t xml:space="preserve"> </w:t>
      </w:r>
      <w:proofErr w:type="spellStart"/>
      <w:r w:rsidRPr="0023650F">
        <w:rPr>
          <w:rFonts w:ascii="Cambria" w:hAnsi="Cambria"/>
          <w:bdr w:val="none" w:sz="0" w:space="0" w:color="auto" w:frame="1"/>
        </w:rPr>
        <w:t>ih</w:t>
      </w:r>
      <w:proofErr w:type="spellEnd"/>
      <w:r w:rsidRPr="0023650F">
        <w:rPr>
          <w:rFonts w:ascii="Cambria" w:hAnsi="Cambria"/>
          <w:bdr w:val="none" w:sz="0" w:space="0" w:color="auto" w:frame="1"/>
        </w:rPr>
        <w:t xml:space="preserve"> </w:t>
      </w:r>
      <w:proofErr w:type="spellStart"/>
      <w:r w:rsidRPr="0023650F">
        <w:rPr>
          <w:rFonts w:ascii="Cambria" w:hAnsi="Cambria"/>
          <w:bdr w:val="none" w:sz="0" w:space="0" w:color="auto" w:frame="1"/>
        </w:rPr>
        <w:t>ima</w:t>
      </w:r>
      <w:proofErr w:type="spellEnd"/>
      <w:r w:rsidRPr="0023650F">
        <w:rPr>
          <w:rFonts w:ascii="Cambria" w:hAnsi="Cambria"/>
          <w:bdr w:val="none" w:sz="0" w:space="0" w:color="auto" w:frame="1"/>
        </w:rPr>
        <w:t xml:space="preserve">): </w:t>
      </w:r>
      <w:proofErr w:type="spellStart"/>
      <w:r w:rsidRPr="0023650F">
        <w:rPr>
          <w:rFonts w:ascii="Cambria" w:hAnsi="Cambria"/>
          <w:bdr w:val="none" w:sz="0" w:space="0" w:color="auto" w:frame="1"/>
        </w:rPr>
        <w:t>međunarodni</w:t>
      </w:r>
      <w:proofErr w:type="spellEnd"/>
      <w:r w:rsidRPr="0023650F">
        <w:rPr>
          <w:rFonts w:ascii="Cambria" w:hAnsi="Cambria"/>
          <w:bdr w:val="none" w:sz="0" w:space="0" w:color="auto" w:frame="1"/>
        </w:rPr>
        <w:t xml:space="preserve"> </w:t>
      </w:r>
      <w:proofErr w:type="spellStart"/>
      <w:r w:rsidRPr="0023650F">
        <w:rPr>
          <w:rFonts w:ascii="Cambria" w:hAnsi="Cambria"/>
          <w:bdr w:val="none" w:sz="0" w:space="0" w:color="auto" w:frame="1"/>
        </w:rPr>
        <w:t>studentski</w:t>
      </w:r>
      <w:proofErr w:type="spellEnd"/>
      <w:r w:rsidRPr="0023650F">
        <w:rPr>
          <w:rFonts w:ascii="Cambria" w:hAnsi="Cambria"/>
          <w:bdr w:val="none" w:sz="0" w:space="0" w:color="auto" w:frame="1"/>
        </w:rPr>
        <w:t xml:space="preserve"> </w:t>
      </w:r>
      <w:proofErr w:type="spellStart"/>
      <w:r w:rsidRPr="0023650F">
        <w:rPr>
          <w:rFonts w:ascii="Cambria" w:hAnsi="Cambria"/>
          <w:bdr w:val="none" w:sz="0" w:space="0" w:color="auto" w:frame="1"/>
        </w:rPr>
        <w:t>skupovi</w:t>
      </w:r>
      <w:proofErr w:type="spellEnd"/>
      <w:r w:rsidRPr="0023650F">
        <w:rPr>
          <w:rFonts w:ascii="Cambria" w:hAnsi="Cambria"/>
          <w:bdr w:val="none" w:sz="0" w:space="0" w:color="auto" w:frame="1"/>
        </w:rPr>
        <w:t xml:space="preserve">, </w:t>
      </w:r>
      <w:proofErr w:type="spellStart"/>
      <w:r w:rsidRPr="0023650F">
        <w:rPr>
          <w:rFonts w:ascii="Cambria" w:hAnsi="Cambria"/>
          <w:bdr w:val="none" w:sz="0" w:space="0" w:color="auto" w:frame="1"/>
        </w:rPr>
        <w:t>aktivnosti</w:t>
      </w:r>
      <w:proofErr w:type="spellEnd"/>
      <w:r w:rsidRPr="0023650F">
        <w:rPr>
          <w:rFonts w:ascii="Cambria" w:hAnsi="Cambria"/>
          <w:bdr w:val="none" w:sz="0" w:space="0" w:color="auto" w:frame="1"/>
        </w:rPr>
        <w:t xml:space="preserve"> </w:t>
      </w:r>
      <w:proofErr w:type="spellStart"/>
      <w:r w:rsidRPr="0023650F">
        <w:rPr>
          <w:rFonts w:ascii="Cambria" w:hAnsi="Cambria"/>
          <w:bdr w:val="none" w:sz="0" w:space="0" w:color="auto" w:frame="1"/>
        </w:rPr>
        <w:t>studentskih</w:t>
      </w:r>
      <w:proofErr w:type="spellEnd"/>
      <w:r w:rsidRPr="0023650F">
        <w:rPr>
          <w:rFonts w:ascii="Cambria" w:hAnsi="Cambria"/>
          <w:bdr w:val="none" w:sz="0" w:space="0" w:color="auto" w:frame="1"/>
        </w:rPr>
        <w:t xml:space="preserve"> </w:t>
      </w:r>
      <w:proofErr w:type="spellStart"/>
      <w:r w:rsidRPr="0023650F">
        <w:rPr>
          <w:rFonts w:ascii="Cambria" w:hAnsi="Cambria"/>
          <w:bdr w:val="none" w:sz="0" w:space="0" w:color="auto" w:frame="1"/>
        </w:rPr>
        <w:t>organizacija</w:t>
      </w:r>
      <w:proofErr w:type="spellEnd"/>
      <w:r w:rsidRPr="0023650F">
        <w:rPr>
          <w:rFonts w:ascii="Cambria" w:hAnsi="Cambria"/>
          <w:bdr w:val="none" w:sz="0" w:space="0" w:color="auto" w:frame="1"/>
        </w:rPr>
        <w:t xml:space="preserve">, </w:t>
      </w:r>
      <w:proofErr w:type="spellStart"/>
      <w:r w:rsidRPr="0023650F">
        <w:rPr>
          <w:rFonts w:ascii="Cambria" w:hAnsi="Cambria"/>
          <w:bdr w:val="none" w:sz="0" w:space="0" w:color="auto" w:frame="1"/>
        </w:rPr>
        <w:t>stručna</w:t>
      </w:r>
      <w:proofErr w:type="spellEnd"/>
      <w:r w:rsidRPr="0023650F">
        <w:rPr>
          <w:rFonts w:ascii="Cambria" w:hAnsi="Cambria"/>
          <w:bdr w:val="none" w:sz="0" w:space="0" w:color="auto" w:frame="1"/>
        </w:rPr>
        <w:t xml:space="preserve"> </w:t>
      </w:r>
      <w:proofErr w:type="spellStart"/>
      <w:r w:rsidRPr="0023650F">
        <w:rPr>
          <w:rFonts w:ascii="Cambria" w:hAnsi="Cambria"/>
          <w:bdr w:val="none" w:sz="0" w:space="0" w:color="auto" w:frame="1"/>
        </w:rPr>
        <w:t>usavršavanja</w:t>
      </w:r>
      <w:proofErr w:type="spellEnd"/>
      <w:r w:rsidRPr="0023650F">
        <w:rPr>
          <w:rFonts w:ascii="Cambria" w:hAnsi="Cambria"/>
          <w:bdr w:val="none" w:sz="0" w:space="0" w:color="auto" w:frame="1"/>
        </w:rPr>
        <w:t xml:space="preserve">, </w:t>
      </w:r>
      <w:proofErr w:type="spellStart"/>
      <w:r w:rsidRPr="0023650F">
        <w:rPr>
          <w:rFonts w:ascii="Cambria" w:hAnsi="Cambria"/>
          <w:bdr w:val="none" w:sz="0" w:space="0" w:color="auto" w:frame="1"/>
        </w:rPr>
        <w:t>pohađanje</w:t>
      </w:r>
      <w:proofErr w:type="spellEnd"/>
      <w:r w:rsidRPr="0023650F">
        <w:rPr>
          <w:rFonts w:ascii="Cambria" w:hAnsi="Cambria"/>
          <w:bdr w:val="none" w:sz="0" w:space="0" w:color="auto" w:frame="1"/>
        </w:rPr>
        <w:t xml:space="preserve"> </w:t>
      </w:r>
      <w:proofErr w:type="spellStart"/>
      <w:r w:rsidRPr="0023650F">
        <w:rPr>
          <w:rFonts w:ascii="Cambria" w:hAnsi="Cambria"/>
          <w:bdr w:val="none" w:sz="0" w:space="0" w:color="auto" w:frame="1"/>
        </w:rPr>
        <w:t>ljetnjih</w:t>
      </w:r>
      <w:proofErr w:type="spellEnd"/>
      <w:r w:rsidRPr="0023650F">
        <w:rPr>
          <w:rFonts w:ascii="Cambria" w:hAnsi="Cambria"/>
          <w:bdr w:val="none" w:sz="0" w:space="0" w:color="auto" w:frame="1"/>
        </w:rPr>
        <w:t xml:space="preserve"> </w:t>
      </w:r>
      <w:proofErr w:type="spellStart"/>
      <w:r w:rsidRPr="0023650F">
        <w:rPr>
          <w:rFonts w:ascii="Cambria" w:hAnsi="Cambria"/>
          <w:bdr w:val="none" w:sz="0" w:space="0" w:color="auto" w:frame="1"/>
        </w:rPr>
        <w:t>škola</w:t>
      </w:r>
      <w:proofErr w:type="spellEnd"/>
      <w:r w:rsidRPr="0023650F">
        <w:rPr>
          <w:rFonts w:ascii="Cambria" w:hAnsi="Cambria"/>
          <w:bdr w:val="none" w:sz="0" w:space="0" w:color="auto" w:frame="1"/>
        </w:rPr>
        <w:t xml:space="preserve">, </w:t>
      </w:r>
      <w:proofErr w:type="spellStart"/>
      <w:r w:rsidRPr="0023650F">
        <w:rPr>
          <w:rFonts w:ascii="Cambria" w:hAnsi="Cambria"/>
          <w:bdr w:val="none" w:sz="0" w:space="0" w:color="auto" w:frame="1"/>
        </w:rPr>
        <w:t>volontiranje</w:t>
      </w:r>
      <w:proofErr w:type="spellEnd"/>
      <w:r w:rsidRPr="0023650F">
        <w:rPr>
          <w:rFonts w:ascii="Cambria" w:hAnsi="Cambria"/>
          <w:bdr w:val="none" w:sz="0" w:space="0" w:color="auto" w:frame="1"/>
        </w:rPr>
        <w:t>...</w:t>
      </w:r>
    </w:p>
    <w:p w14:paraId="0A2B11C3" w14:textId="77777777" w:rsidR="0077486E" w:rsidRPr="0023650F" w:rsidRDefault="0077486E" w:rsidP="00717267">
      <w:pPr>
        <w:pStyle w:val="NoSpacing"/>
        <w:numPr>
          <w:ilvl w:val="0"/>
          <w:numId w:val="9"/>
        </w:numPr>
        <w:rPr>
          <w:rFonts w:ascii="Cambria" w:hAnsi="Cambria"/>
        </w:rPr>
      </w:pPr>
      <w:proofErr w:type="spellStart"/>
      <w:r w:rsidRPr="0023650F">
        <w:rPr>
          <w:rFonts w:ascii="Cambria" w:hAnsi="Cambria"/>
          <w:bdr w:val="none" w:sz="0" w:space="0" w:color="auto" w:frame="1"/>
        </w:rPr>
        <w:t>Dokaz</w:t>
      </w:r>
      <w:proofErr w:type="spellEnd"/>
      <w:r w:rsidRPr="0023650F">
        <w:rPr>
          <w:rFonts w:ascii="Cambria" w:hAnsi="Cambria"/>
          <w:bdr w:val="none" w:sz="0" w:space="0" w:color="auto" w:frame="1"/>
        </w:rPr>
        <w:t xml:space="preserve"> o </w:t>
      </w:r>
      <w:proofErr w:type="spellStart"/>
      <w:r w:rsidRPr="0023650F">
        <w:rPr>
          <w:rFonts w:ascii="Cambria" w:hAnsi="Cambria"/>
          <w:bdr w:val="none" w:sz="0" w:space="0" w:color="auto" w:frame="1"/>
        </w:rPr>
        <w:t>znanju</w:t>
      </w:r>
      <w:proofErr w:type="spellEnd"/>
      <w:r w:rsidRPr="0023650F">
        <w:rPr>
          <w:rFonts w:ascii="Cambria" w:hAnsi="Cambria"/>
          <w:bdr w:val="none" w:sz="0" w:space="0" w:color="auto" w:frame="1"/>
        </w:rPr>
        <w:t xml:space="preserve"> </w:t>
      </w:r>
      <w:proofErr w:type="spellStart"/>
      <w:r w:rsidRPr="0023650F">
        <w:rPr>
          <w:rFonts w:ascii="Cambria" w:hAnsi="Cambria"/>
          <w:bdr w:val="none" w:sz="0" w:space="0" w:color="auto" w:frame="1"/>
        </w:rPr>
        <w:t>jezika</w:t>
      </w:r>
      <w:proofErr w:type="spellEnd"/>
    </w:p>
    <w:p w14:paraId="315519D7" w14:textId="77777777" w:rsidR="0077486E" w:rsidRPr="0023650F" w:rsidRDefault="0077486E" w:rsidP="00717267">
      <w:pPr>
        <w:pStyle w:val="NoSpacing"/>
        <w:numPr>
          <w:ilvl w:val="0"/>
          <w:numId w:val="9"/>
        </w:numPr>
        <w:rPr>
          <w:rFonts w:ascii="Cambria" w:hAnsi="Cambria"/>
        </w:rPr>
      </w:pPr>
      <w:proofErr w:type="spellStart"/>
      <w:r w:rsidRPr="0023650F">
        <w:rPr>
          <w:rFonts w:ascii="Cambria" w:hAnsi="Cambria"/>
          <w:bdr w:val="none" w:sz="0" w:space="0" w:color="auto" w:frame="1"/>
        </w:rPr>
        <w:t>Kopija</w:t>
      </w:r>
      <w:proofErr w:type="spellEnd"/>
      <w:r w:rsidRPr="0023650F">
        <w:rPr>
          <w:rFonts w:ascii="Cambria" w:hAnsi="Cambria"/>
          <w:bdr w:val="none" w:sz="0" w:space="0" w:color="auto" w:frame="1"/>
        </w:rPr>
        <w:t xml:space="preserve"> </w:t>
      </w:r>
      <w:proofErr w:type="spellStart"/>
      <w:r w:rsidRPr="0023650F">
        <w:rPr>
          <w:rFonts w:ascii="Cambria" w:hAnsi="Cambria"/>
          <w:bdr w:val="none" w:sz="0" w:space="0" w:color="auto" w:frame="1"/>
        </w:rPr>
        <w:t>pasoša</w:t>
      </w:r>
      <w:proofErr w:type="spellEnd"/>
    </w:p>
    <w:p w14:paraId="28CD2932" w14:textId="77777777" w:rsidR="0077486E" w:rsidRPr="0023650F" w:rsidRDefault="0077486E" w:rsidP="00717267">
      <w:pPr>
        <w:pStyle w:val="NoSpacing"/>
        <w:numPr>
          <w:ilvl w:val="0"/>
          <w:numId w:val="9"/>
        </w:numPr>
        <w:rPr>
          <w:rFonts w:ascii="Cambria" w:hAnsi="Cambria"/>
          <w:lang w:val="de-DE"/>
        </w:rPr>
      </w:pPr>
      <w:r w:rsidRPr="0023650F">
        <w:rPr>
          <w:rFonts w:ascii="Cambria" w:hAnsi="Cambria"/>
          <w:bdr w:val="none" w:sz="0" w:space="0" w:color="auto" w:frame="1"/>
          <w:lang w:val="de-DE"/>
        </w:rPr>
        <w:t>Ukoliko je je kandidat student sa invaliditetom, dostaviti potvrdu ili naglasiti prodekanu</w:t>
      </w:r>
    </w:p>
    <w:p w14:paraId="61B21FB4" w14:textId="77777777" w:rsidR="0077486E" w:rsidRPr="0023650F" w:rsidRDefault="0077486E" w:rsidP="00717267">
      <w:pPr>
        <w:pStyle w:val="NoSpacing"/>
        <w:numPr>
          <w:ilvl w:val="0"/>
          <w:numId w:val="9"/>
        </w:numPr>
        <w:rPr>
          <w:rFonts w:ascii="Cambria" w:hAnsi="Cambria"/>
          <w:lang w:val="de-DE"/>
        </w:rPr>
      </w:pPr>
      <w:r w:rsidRPr="0023650F">
        <w:rPr>
          <w:rFonts w:ascii="Cambria" w:hAnsi="Cambria"/>
          <w:bdr w:val="none" w:sz="0" w:space="0" w:color="auto" w:frame="1"/>
          <w:lang w:val="de-DE"/>
        </w:rPr>
        <w:t>Izjava o dosadašnjem učešću u programima mobilnosti (da li je student učestvovao, koliko puta u toku trenutnog nivoa studija i u kojim programima)</w:t>
      </w:r>
    </w:p>
    <w:p w14:paraId="0977339B" w14:textId="77777777" w:rsidR="0077486E" w:rsidRPr="0077486E" w:rsidRDefault="0077486E" w:rsidP="00717267">
      <w:pPr>
        <w:shd w:val="clear" w:color="auto" w:fill="FFFFFF"/>
        <w:spacing w:after="150" w:line="240" w:lineRule="auto"/>
        <w:ind w:firstLine="60"/>
        <w:jc w:val="both"/>
        <w:textAlignment w:val="baseline"/>
        <w:rPr>
          <w:rFonts w:ascii="Cambria" w:eastAsia="Times New Roman" w:hAnsi="Cambria" w:cs="Arial"/>
          <w:color w:val="434A52"/>
          <w:lang w:val="de-DE"/>
        </w:rPr>
      </w:pPr>
    </w:p>
    <w:p w14:paraId="3D037469" w14:textId="77777777" w:rsidR="0077486E" w:rsidRPr="0023650F" w:rsidRDefault="0023650F" w:rsidP="0023650F">
      <w:pPr>
        <w:pStyle w:val="NoSpacing"/>
        <w:shd w:val="clear" w:color="auto" w:fill="DEEAF6" w:themeFill="accent1" w:themeFillTint="33"/>
        <w:jc w:val="both"/>
        <w:rPr>
          <w:rFonts w:ascii="Cambria" w:hAnsi="Cambria"/>
          <w:lang w:val="de-DE"/>
        </w:rPr>
      </w:pPr>
      <w:r w:rsidRPr="0023650F">
        <w:rPr>
          <w:rFonts w:ascii="Cambria" w:hAnsi="Cambria"/>
          <w:lang w:val="de-DE"/>
        </w:rPr>
        <w:t>Koja su dokumenta potrebna za prijavu osoblja?</w:t>
      </w:r>
    </w:p>
    <w:p w14:paraId="4895B556" w14:textId="77777777" w:rsidR="0023650F" w:rsidRPr="0023650F" w:rsidRDefault="0023650F" w:rsidP="0023650F">
      <w:pPr>
        <w:pStyle w:val="NoSpacing"/>
        <w:jc w:val="both"/>
        <w:rPr>
          <w:rFonts w:ascii="Cambria" w:hAnsi="Cambria"/>
          <w:b/>
        </w:rPr>
      </w:pPr>
      <w:proofErr w:type="spellStart"/>
      <w:r w:rsidRPr="0023650F">
        <w:rPr>
          <w:rFonts w:ascii="Cambria" w:hAnsi="Cambria"/>
          <w:b/>
        </w:rPr>
        <w:t>Akademsko</w:t>
      </w:r>
      <w:proofErr w:type="spellEnd"/>
      <w:r w:rsidRPr="0023650F">
        <w:rPr>
          <w:rFonts w:ascii="Cambria" w:hAnsi="Cambria"/>
          <w:b/>
        </w:rPr>
        <w:t xml:space="preserve"> </w:t>
      </w:r>
      <w:proofErr w:type="spellStart"/>
      <w:r w:rsidRPr="0023650F">
        <w:rPr>
          <w:rFonts w:ascii="Cambria" w:hAnsi="Cambria"/>
          <w:b/>
        </w:rPr>
        <w:t>osoblje</w:t>
      </w:r>
      <w:proofErr w:type="spellEnd"/>
      <w:r w:rsidRPr="0023650F">
        <w:rPr>
          <w:rFonts w:ascii="Cambria" w:hAnsi="Cambria"/>
          <w:b/>
        </w:rPr>
        <w:t xml:space="preserve"> - </w:t>
      </w:r>
      <w:proofErr w:type="spellStart"/>
      <w:r w:rsidRPr="0023650F">
        <w:rPr>
          <w:rFonts w:ascii="Cambria" w:hAnsi="Cambria"/>
          <w:b/>
        </w:rPr>
        <w:t>Mobilnost</w:t>
      </w:r>
      <w:proofErr w:type="spellEnd"/>
      <w:r w:rsidRPr="0023650F">
        <w:rPr>
          <w:rFonts w:ascii="Cambria" w:hAnsi="Cambria"/>
          <w:b/>
        </w:rPr>
        <w:t xml:space="preserve"> u </w:t>
      </w:r>
      <w:proofErr w:type="spellStart"/>
      <w:r w:rsidRPr="0023650F">
        <w:rPr>
          <w:rFonts w:ascii="Cambria" w:hAnsi="Cambria"/>
          <w:b/>
        </w:rPr>
        <w:t>svrhu</w:t>
      </w:r>
      <w:proofErr w:type="spellEnd"/>
      <w:r w:rsidRPr="0023650F">
        <w:rPr>
          <w:rFonts w:ascii="Cambria" w:hAnsi="Cambria"/>
          <w:b/>
        </w:rPr>
        <w:t xml:space="preserve"> </w:t>
      </w:r>
      <w:proofErr w:type="spellStart"/>
      <w:r w:rsidRPr="0023650F">
        <w:rPr>
          <w:rFonts w:ascii="Cambria" w:hAnsi="Cambria"/>
          <w:b/>
        </w:rPr>
        <w:t>držanja</w:t>
      </w:r>
      <w:proofErr w:type="spellEnd"/>
      <w:r w:rsidRPr="0023650F">
        <w:rPr>
          <w:rFonts w:ascii="Cambria" w:hAnsi="Cambria"/>
          <w:b/>
        </w:rPr>
        <w:t xml:space="preserve"> </w:t>
      </w:r>
      <w:proofErr w:type="spellStart"/>
      <w:r w:rsidRPr="0023650F">
        <w:rPr>
          <w:rFonts w:ascii="Cambria" w:hAnsi="Cambria"/>
          <w:b/>
        </w:rPr>
        <w:t>nastave</w:t>
      </w:r>
      <w:proofErr w:type="spellEnd"/>
      <w:r w:rsidRPr="0023650F">
        <w:rPr>
          <w:rFonts w:ascii="Cambria" w:hAnsi="Cambria"/>
          <w:b/>
        </w:rPr>
        <w:t xml:space="preserve"> (Teaching mobility -STA) </w:t>
      </w:r>
      <w:proofErr w:type="spellStart"/>
      <w:r w:rsidRPr="0023650F">
        <w:rPr>
          <w:rFonts w:ascii="Cambria" w:hAnsi="Cambria"/>
          <w:b/>
        </w:rPr>
        <w:t>i</w:t>
      </w:r>
      <w:proofErr w:type="spellEnd"/>
      <w:r w:rsidRPr="0023650F">
        <w:rPr>
          <w:rFonts w:ascii="Cambria" w:hAnsi="Cambria"/>
          <w:b/>
        </w:rPr>
        <w:t xml:space="preserve"> </w:t>
      </w:r>
      <w:proofErr w:type="spellStart"/>
      <w:r w:rsidRPr="0023650F">
        <w:rPr>
          <w:rFonts w:ascii="Cambria" w:hAnsi="Cambria"/>
          <w:b/>
        </w:rPr>
        <w:t>mobilnost</w:t>
      </w:r>
      <w:proofErr w:type="spellEnd"/>
      <w:r w:rsidRPr="0023650F">
        <w:rPr>
          <w:rFonts w:ascii="Cambria" w:hAnsi="Cambria"/>
          <w:b/>
        </w:rPr>
        <w:t xml:space="preserve"> u </w:t>
      </w:r>
      <w:proofErr w:type="spellStart"/>
      <w:r w:rsidRPr="0023650F">
        <w:rPr>
          <w:rFonts w:ascii="Cambria" w:hAnsi="Cambria"/>
          <w:b/>
        </w:rPr>
        <w:t>svrhu</w:t>
      </w:r>
      <w:proofErr w:type="spellEnd"/>
      <w:r w:rsidRPr="0023650F">
        <w:rPr>
          <w:rFonts w:ascii="Cambria" w:hAnsi="Cambria"/>
          <w:b/>
        </w:rPr>
        <w:t xml:space="preserve"> </w:t>
      </w:r>
      <w:proofErr w:type="spellStart"/>
      <w:r w:rsidRPr="0023650F">
        <w:rPr>
          <w:rFonts w:ascii="Cambria" w:hAnsi="Cambria"/>
          <w:b/>
        </w:rPr>
        <w:t>stručnog</w:t>
      </w:r>
      <w:proofErr w:type="spellEnd"/>
      <w:r w:rsidRPr="0023650F">
        <w:rPr>
          <w:rFonts w:ascii="Cambria" w:hAnsi="Cambria"/>
          <w:b/>
        </w:rPr>
        <w:t xml:space="preserve"> </w:t>
      </w:r>
      <w:proofErr w:type="spellStart"/>
      <w:r w:rsidRPr="0023650F">
        <w:rPr>
          <w:rFonts w:ascii="Cambria" w:hAnsi="Cambria"/>
          <w:b/>
        </w:rPr>
        <w:t>usavršavanja</w:t>
      </w:r>
      <w:proofErr w:type="spellEnd"/>
      <w:r w:rsidRPr="0023650F">
        <w:rPr>
          <w:rFonts w:ascii="Cambria" w:hAnsi="Cambria"/>
          <w:b/>
        </w:rPr>
        <w:t xml:space="preserve"> (Training mobility - STT)</w:t>
      </w:r>
    </w:p>
    <w:p w14:paraId="325A923D" w14:textId="77777777" w:rsidR="0023650F" w:rsidRPr="0023650F" w:rsidRDefault="0023650F" w:rsidP="0023650F">
      <w:pPr>
        <w:pStyle w:val="NoSpacing"/>
        <w:jc w:val="both"/>
        <w:rPr>
          <w:rFonts w:ascii="Cambria" w:hAnsi="Cambria"/>
          <w:b/>
        </w:rPr>
      </w:pPr>
    </w:p>
    <w:p w14:paraId="57A8FA83" w14:textId="77777777" w:rsidR="0023650F" w:rsidRPr="0023650F" w:rsidRDefault="0023650F" w:rsidP="0023650F">
      <w:pPr>
        <w:pStyle w:val="NoSpacing"/>
        <w:numPr>
          <w:ilvl w:val="0"/>
          <w:numId w:val="19"/>
        </w:numPr>
        <w:jc w:val="both"/>
        <w:rPr>
          <w:rFonts w:ascii="Cambria" w:hAnsi="Cambria"/>
        </w:rPr>
      </w:pPr>
      <w:r w:rsidRPr="0023650F">
        <w:rPr>
          <w:rFonts w:ascii="Cambria" w:hAnsi="Cambria"/>
        </w:rPr>
        <w:t xml:space="preserve">Plan </w:t>
      </w:r>
      <w:proofErr w:type="spellStart"/>
      <w:r w:rsidRPr="0023650F">
        <w:rPr>
          <w:rFonts w:ascii="Cambria" w:hAnsi="Cambria"/>
        </w:rPr>
        <w:t>rada</w:t>
      </w:r>
      <w:proofErr w:type="spellEnd"/>
      <w:r w:rsidRPr="0023650F">
        <w:rPr>
          <w:rFonts w:ascii="Cambria" w:hAnsi="Cambria"/>
        </w:rPr>
        <w:t xml:space="preserve"> (Mobility agreement) </w:t>
      </w:r>
      <w:proofErr w:type="spellStart"/>
      <w:r w:rsidRPr="0023650F">
        <w:rPr>
          <w:rFonts w:ascii="Cambria" w:hAnsi="Cambria"/>
        </w:rPr>
        <w:t>sa</w:t>
      </w:r>
      <w:proofErr w:type="spellEnd"/>
      <w:r w:rsidRPr="0023650F">
        <w:rPr>
          <w:rFonts w:ascii="Cambria" w:hAnsi="Cambria"/>
        </w:rPr>
        <w:t xml:space="preserve"> </w:t>
      </w:r>
      <w:proofErr w:type="spellStart"/>
      <w:r w:rsidRPr="0023650F">
        <w:rPr>
          <w:rFonts w:ascii="Cambria" w:hAnsi="Cambria"/>
        </w:rPr>
        <w:t>jasno</w:t>
      </w:r>
      <w:proofErr w:type="spellEnd"/>
      <w:r w:rsidRPr="0023650F">
        <w:rPr>
          <w:rFonts w:ascii="Cambria" w:hAnsi="Cambria"/>
        </w:rPr>
        <w:t xml:space="preserve"> </w:t>
      </w:r>
      <w:proofErr w:type="spellStart"/>
      <w:r w:rsidRPr="0023650F">
        <w:rPr>
          <w:rFonts w:ascii="Cambria" w:hAnsi="Cambria"/>
        </w:rPr>
        <w:t>razrađenim</w:t>
      </w:r>
      <w:proofErr w:type="spellEnd"/>
      <w:r w:rsidRPr="0023650F">
        <w:rPr>
          <w:rFonts w:ascii="Cambria" w:hAnsi="Cambria"/>
        </w:rPr>
        <w:t xml:space="preserve"> </w:t>
      </w:r>
      <w:proofErr w:type="spellStart"/>
      <w:r w:rsidRPr="0023650F">
        <w:rPr>
          <w:rFonts w:ascii="Cambria" w:hAnsi="Cambria"/>
        </w:rPr>
        <w:t>planom</w:t>
      </w:r>
      <w:proofErr w:type="spellEnd"/>
      <w:r w:rsidRPr="0023650F">
        <w:rPr>
          <w:rFonts w:ascii="Cambria" w:hAnsi="Cambria"/>
        </w:rPr>
        <w:t xml:space="preserve"> </w:t>
      </w:r>
      <w:proofErr w:type="spellStart"/>
      <w:r w:rsidRPr="0023650F">
        <w:rPr>
          <w:rFonts w:ascii="Cambria" w:hAnsi="Cambria"/>
        </w:rPr>
        <w:t>aktivnosti</w:t>
      </w:r>
      <w:proofErr w:type="spellEnd"/>
      <w:r w:rsidRPr="0023650F">
        <w:rPr>
          <w:rFonts w:ascii="Cambria" w:hAnsi="Cambria"/>
        </w:rPr>
        <w:t xml:space="preserve">, </w:t>
      </w:r>
      <w:proofErr w:type="spellStart"/>
      <w:r w:rsidRPr="0023650F">
        <w:rPr>
          <w:rFonts w:ascii="Cambria" w:hAnsi="Cambria"/>
        </w:rPr>
        <w:t>potpisanim</w:t>
      </w:r>
      <w:proofErr w:type="spellEnd"/>
      <w:r w:rsidRPr="0023650F">
        <w:rPr>
          <w:rFonts w:ascii="Cambria" w:hAnsi="Cambria"/>
        </w:rPr>
        <w:t xml:space="preserve"> od </w:t>
      </w:r>
      <w:proofErr w:type="spellStart"/>
      <w:r w:rsidRPr="0023650F">
        <w:rPr>
          <w:rFonts w:ascii="Cambria" w:hAnsi="Cambria"/>
        </w:rPr>
        <w:t>strane</w:t>
      </w:r>
      <w:proofErr w:type="spellEnd"/>
      <w:r w:rsidRPr="0023650F">
        <w:rPr>
          <w:rFonts w:ascii="Cambria" w:hAnsi="Cambria"/>
        </w:rPr>
        <w:t xml:space="preserve"> </w:t>
      </w:r>
      <w:proofErr w:type="spellStart"/>
      <w:r w:rsidRPr="0023650F">
        <w:rPr>
          <w:rFonts w:ascii="Cambria" w:hAnsi="Cambria"/>
        </w:rPr>
        <w:t>kandidata</w:t>
      </w:r>
      <w:proofErr w:type="spellEnd"/>
      <w:r w:rsidRPr="0023650F">
        <w:rPr>
          <w:rFonts w:ascii="Cambria" w:hAnsi="Cambria"/>
        </w:rPr>
        <w:t xml:space="preserve"> </w:t>
      </w:r>
      <w:proofErr w:type="spellStart"/>
      <w:r w:rsidRPr="0023650F">
        <w:rPr>
          <w:rFonts w:ascii="Cambria" w:hAnsi="Cambria"/>
        </w:rPr>
        <w:t>i</w:t>
      </w:r>
      <w:proofErr w:type="spellEnd"/>
      <w:r w:rsidRPr="0023650F">
        <w:rPr>
          <w:rFonts w:ascii="Cambria" w:hAnsi="Cambria"/>
        </w:rPr>
        <w:t xml:space="preserve"> </w:t>
      </w:r>
      <w:proofErr w:type="spellStart"/>
      <w:r w:rsidRPr="0023650F">
        <w:rPr>
          <w:rFonts w:ascii="Cambria" w:hAnsi="Cambria"/>
        </w:rPr>
        <w:t>dekana</w:t>
      </w:r>
      <w:proofErr w:type="spellEnd"/>
      <w:r w:rsidRPr="0023650F">
        <w:rPr>
          <w:rFonts w:ascii="Cambria" w:hAnsi="Cambria"/>
        </w:rPr>
        <w:t xml:space="preserve">, </w:t>
      </w:r>
      <w:proofErr w:type="spellStart"/>
      <w:r w:rsidRPr="0023650F">
        <w:rPr>
          <w:rFonts w:ascii="Cambria" w:hAnsi="Cambria"/>
        </w:rPr>
        <w:t>uz</w:t>
      </w:r>
      <w:proofErr w:type="spellEnd"/>
      <w:r w:rsidRPr="0023650F">
        <w:rPr>
          <w:rFonts w:ascii="Cambria" w:hAnsi="Cambria"/>
        </w:rPr>
        <w:t xml:space="preserve"> </w:t>
      </w:r>
      <w:proofErr w:type="spellStart"/>
      <w:r w:rsidRPr="0023650F">
        <w:rPr>
          <w:rFonts w:ascii="Cambria" w:hAnsi="Cambria"/>
        </w:rPr>
        <w:t>predloženi</w:t>
      </w:r>
      <w:proofErr w:type="spellEnd"/>
      <w:r w:rsidRPr="0023650F">
        <w:rPr>
          <w:rFonts w:ascii="Cambria" w:hAnsi="Cambria"/>
        </w:rPr>
        <w:t xml:space="preserve"> </w:t>
      </w:r>
      <w:proofErr w:type="spellStart"/>
      <w:r w:rsidRPr="0023650F">
        <w:rPr>
          <w:rFonts w:ascii="Cambria" w:hAnsi="Cambria"/>
        </w:rPr>
        <w:t>termin</w:t>
      </w:r>
      <w:proofErr w:type="spellEnd"/>
      <w:r w:rsidRPr="0023650F">
        <w:rPr>
          <w:rFonts w:ascii="Cambria" w:hAnsi="Cambria"/>
        </w:rPr>
        <w:t xml:space="preserve"> </w:t>
      </w:r>
      <w:proofErr w:type="spellStart"/>
      <w:r w:rsidRPr="0023650F">
        <w:rPr>
          <w:rFonts w:ascii="Cambria" w:hAnsi="Cambria"/>
        </w:rPr>
        <w:t>boravka</w:t>
      </w:r>
      <w:proofErr w:type="spellEnd"/>
      <w:r w:rsidRPr="0023650F">
        <w:rPr>
          <w:rFonts w:ascii="Cambria" w:hAnsi="Cambria"/>
        </w:rPr>
        <w:t xml:space="preserve">. </w:t>
      </w:r>
      <w:proofErr w:type="spellStart"/>
      <w:r w:rsidRPr="0023650F">
        <w:rPr>
          <w:rFonts w:ascii="Cambria" w:hAnsi="Cambria"/>
        </w:rPr>
        <w:t>Obrazac</w:t>
      </w:r>
      <w:proofErr w:type="spellEnd"/>
      <w:r w:rsidRPr="0023650F">
        <w:rPr>
          <w:rFonts w:ascii="Cambria" w:hAnsi="Cambria"/>
        </w:rPr>
        <w:t xml:space="preserve"> plana </w:t>
      </w:r>
      <w:proofErr w:type="spellStart"/>
      <w:r w:rsidRPr="0023650F">
        <w:rPr>
          <w:rFonts w:ascii="Cambria" w:hAnsi="Cambria"/>
        </w:rPr>
        <w:t>rada</w:t>
      </w:r>
      <w:proofErr w:type="spellEnd"/>
      <w:r w:rsidRPr="0023650F">
        <w:rPr>
          <w:rFonts w:ascii="Cambria" w:hAnsi="Cambria"/>
        </w:rPr>
        <w:t xml:space="preserve"> je </w:t>
      </w:r>
      <w:proofErr w:type="spellStart"/>
      <w:r w:rsidRPr="0023650F">
        <w:rPr>
          <w:rFonts w:ascii="Cambria" w:hAnsi="Cambria"/>
        </w:rPr>
        <w:t>dostupan</w:t>
      </w:r>
      <w:proofErr w:type="spellEnd"/>
      <w:r w:rsidRPr="0023650F">
        <w:rPr>
          <w:rFonts w:ascii="Cambria" w:hAnsi="Cambria"/>
        </w:rPr>
        <w:t xml:space="preserve"> </w:t>
      </w:r>
      <w:proofErr w:type="spellStart"/>
      <w:r w:rsidRPr="0023650F">
        <w:rPr>
          <w:rFonts w:ascii="Cambria" w:hAnsi="Cambria"/>
        </w:rPr>
        <w:t>na</w:t>
      </w:r>
      <w:proofErr w:type="spellEnd"/>
      <w:r w:rsidRPr="0023650F">
        <w:rPr>
          <w:rFonts w:ascii="Cambria" w:hAnsi="Cambria"/>
        </w:rPr>
        <w:t xml:space="preserve"> </w:t>
      </w:r>
      <w:proofErr w:type="spellStart"/>
      <w:r w:rsidRPr="0023650F">
        <w:rPr>
          <w:rFonts w:ascii="Cambria" w:hAnsi="Cambria"/>
        </w:rPr>
        <w:t>linku</w:t>
      </w:r>
      <w:proofErr w:type="spellEnd"/>
      <w:r w:rsidRPr="0023650F">
        <w:rPr>
          <w:rFonts w:ascii="Cambria" w:hAnsi="Cambria"/>
        </w:rPr>
        <w:t>: https://bit.ly/2GjJC9v</w:t>
      </w:r>
    </w:p>
    <w:p w14:paraId="089F50F4" w14:textId="77777777" w:rsidR="0023650F" w:rsidRPr="0023650F" w:rsidRDefault="0023650F" w:rsidP="0023650F">
      <w:pPr>
        <w:pStyle w:val="NoSpacing"/>
        <w:numPr>
          <w:ilvl w:val="0"/>
          <w:numId w:val="19"/>
        </w:numPr>
        <w:jc w:val="both"/>
        <w:rPr>
          <w:rFonts w:ascii="Cambria" w:hAnsi="Cambria"/>
        </w:rPr>
      </w:pPr>
      <w:r w:rsidRPr="0023650F">
        <w:rPr>
          <w:rFonts w:ascii="Cambria" w:hAnsi="Cambria"/>
        </w:rPr>
        <w:t xml:space="preserve">CV (u </w:t>
      </w:r>
      <w:proofErr w:type="spellStart"/>
      <w:r w:rsidRPr="0023650F">
        <w:rPr>
          <w:rFonts w:ascii="Cambria" w:hAnsi="Cambria"/>
        </w:rPr>
        <w:t>Europass</w:t>
      </w:r>
      <w:proofErr w:type="spellEnd"/>
      <w:r w:rsidRPr="0023650F">
        <w:rPr>
          <w:rFonts w:ascii="Cambria" w:hAnsi="Cambria"/>
        </w:rPr>
        <w:t xml:space="preserve"> </w:t>
      </w:r>
      <w:proofErr w:type="spellStart"/>
      <w:r w:rsidRPr="0023650F">
        <w:rPr>
          <w:rFonts w:ascii="Cambria" w:hAnsi="Cambria"/>
        </w:rPr>
        <w:t>formatu</w:t>
      </w:r>
      <w:proofErr w:type="spellEnd"/>
      <w:r w:rsidRPr="0023650F">
        <w:rPr>
          <w:rFonts w:ascii="Cambria" w:hAnsi="Cambria"/>
        </w:rPr>
        <w:t xml:space="preserve">) </w:t>
      </w:r>
      <w:proofErr w:type="spellStart"/>
      <w:r w:rsidRPr="0023650F">
        <w:rPr>
          <w:rFonts w:ascii="Cambria" w:hAnsi="Cambria"/>
        </w:rPr>
        <w:t>sa</w:t>
      </w:r>
      <w:proofErr w:type="spellEnd"/>
      <w:r w:rsidRPr="0023650F">
        <w:rPr>
          <w:rFonts w:ascii="Cambria" w:hAnsi="Cambria"/>
        </w:rPr>
        <w:t xml:space="preserve"> </w:t>
      </w:r>
      <w:proofErr w:type="spellStart"/>
      <w:r w:rsidRPr="0023650F">
        <w:rPr>
          <w:rFonts w:ascii="Cambria" w:hAnsi="Cambria"/>
        </w:rPr>
        <w:t>listom</w:t>
      </w:r>
      <w:proofErr w:type="spellEnd"/>
      <w:r w:rsidRPr="0023650F">
        <w:rPr>
          <w:rFonts w:ascii="Cambria" w:hAnsi="Cambria"/>
        </w:rPr>
        <w:t xml:space="preserve"> </w:t>
      </w:r>
      <w:proofErr w:type="spellStart"/>
      <w:r w:rsidRPr="0023650F">
        <w:rPr>
          <w:rFonts w:ascii="Cambria" w:hAnsi="Cambria"/>
        </w:rPr>
        <w:t>publikacija</w:t>
      </w:r>
      <w:proofErr w:type="spellEnd"/>
      <w:r w:rsidRPr="0023650F">
        <w:rPr>
          <w:rFonts w:ascii="Cambria" w:hAnsi="Cambria"/>
        </w:rPr>
        <w:t xml:space="preserve"> </w:t>
      </w:r>
    </w:p>
    <w:p w14:paraId="62F1608D" w14:textId="77777777" w:rsidR="0023650F" w:rsidRPr="0023650F" w:rsidRDefault="0023650F" w:rsidP="0023650F">
      <w:pPr>
        <w:pStyle w:val="NoSpacing"/>
        <w:numPr>
          <w:ilvl w:val="0"/>
          <w:numId w:val="19"/>
        </w:numPr>
        <w:jc w:val="both"/>
        <w:rPr>
          <w:rFonts w:ascii="Cambria" w:hAnsi="Cambria"/>
        </w:rPr>
      </w:pPr>
      <w:proofErr w:type="spellStart"/>
      <w:r w:rsidRPr="0023650F">
        <w:rPr>
          <w:rFonts w:ascii="Cambria" w:hAnsi="Cambria"/>
        </w:rPr>
        <w:t>Motivaciono</w:t>
      </w:r>
      <w:proofErr w:type="spellEnd"/>
      <w:r w:rsidRPr="0023650F">
        <w:rPr>
          <w:rFonts w:ascii="Cambria" w:hAnsi="Cambria"/>
        </w:rPr>
        <w:t xml:space="preserve"> pismo u </w:t>
      </w:r>
      <w:proofErr w:type="spellStart"/>
      <w:r w:rsidRPr="0023650F">
        <w:rPr>
          <w:rFonts w:ascii="Cambria" w:hAnsi="Cambria"/>
        </w:rPr>
        <w:t>kome</w:t>
      </w:r>
      <w:proofErr w:type="spellEnd"/>
      <w:r w:rsidRPr="0023650F">
        <w:rPr>
          <w:rFonts w:ascii="Cambria" w:hAnsi="Cambria"/>
        </w:rPr>
        <w:t xml:space="preserve"> je </w:t>
      </w:r>
      <w:proofErr w:type="spellStart"/>
      <w:r w:rsidRPr="0023650F">
        <w:rPr>
          <w:rFonts w:ascii="Cambria" w:hAnsi="Cambria"/>
        </w:rPr>
        <w:t>potrebno</w:t>
      </w:r>
      <w:proofErr w:type="spellEnd"/>
      <w:r w:rsidRPr="0023650F">
        <w:rPr>
          <w:rFonts w:ascii="Cambria" w:hAnsi="Cambria"/>
        </w:rPr>
        <w:t xml:space="preserve"> </w:t>
      </w:r>
      <w:proofErr w:type="spellStart"/>
      <w:r w:rsidRPr="0023650F">
        <w:rPr>
          <w:rFonts w:ascii="Cambria" w:hAnsi="Cambria"/>
        </w:rPr>
        <w:t>navesti</w:t>
      </w:r>
      <w:proofErr w:type="spellEnd"/>
      <w:r w:rsidRPr="0023650F">
        <w:rPr>
          <w:rFonts w:ascii="Cambria" w:hAnsi="Cambria"/>
        </w:rPr>
        <w:t xml:space="preserve"> </w:t>
      </w:r>
      <w:proofErr w:type="spellStart"/>
      <w:r w:rsidRPr="0023650F">
        <w:rPr>
          <w:rFonts w:ascii="Cambria" w:hAnsi="Cambria"/>
        </w:rPr>
        <w:t>i</w:t>
      </w:r>
      <w:proofErr w:type="spellEnd"/>
      <w:r w:rsidRPr="0023650F">
        <w:rPr>
          <w:rFonts w:ascii="Cambria" w:hAnsi="Cambria"/>
        </w:rPr>
        <w:t xml:space="preserve">:                                              </w:t>
      </w:r>
    </w:p>
    <w:p w14:paraId="6111FF1A" w14:textId="77777777" w:rsidR="0023650F" w:rsidRPr="0023650F" w:rsidRDefault="0023650F" w:rsidP="0023650F">
      <w:pPr>
        <w:pStyle w:val="NoSpacing"/>
        <w:numPr>
          <w:ilvl w:val="0"/>
          <w:numId w:val="26"/>
        </w:numPr>
        <w:jc w:val="both"/>
        <w:rPr>
          <w:rFonts w:ascii="Cambria" w:hAnsi="Cambria"/>
          <w:lang w:val="de-DE"/>
        </w:rPr>
      </w:pPr>
      <w:r w:rsidRPr="0023650F">
        <w:rPr>
          <w:rFonts w:ascii="Cambria" w:hAnsi="Cambria"/>
          <w:lang w:val="de-DE"/>
        </w:rPr>
        <w:t xml:space="preserve">Da li je kandidat prethodno koristio Erasmus+ mobilnost     </w:t>
      </w:r>
    </w:p>
    <w:p w14:paraId="0A746848" w14:textId="77777777" w:rsidR="0023650F" w:rsidRPr="0023650F" w:rsidRDefault="0023650F" w:rsidP="0023650F">
      <w:pPr>
        <w:pStyle w:val="NoSpacing"/>
        <w:numPr>
          <w:ilvl w:val="0"/>
          <w:numId w:val="26"/>
        </w:numPr>
        <w:jc w:val="both"/>
        <w:rPr>
          <w:rFonts w:ascii="Cambria" w:hAnsi="Cambria"/>
          <w:lang w:val="de-DE"/>
        </w:rPr>
      </w:pPr>
      <w:r w:rsidRPr="0023650F">
        <w:rPr>
          <w:rFonts w:ascii="Cambria" w:hAnsi="Cambria"/>
          <w:lang w:val="de-DE"/>
        </w:rPr>
        <w:t xml:space="preserve">Korist za budući rad u ustanovi                                                                               </w:t>
      </w:r>
    </w:p>
    <w:p w14:paraId="2ED151D9" w14:textId="77777777" w:rsidR="0023650F" w:rsidRPr="0023650F" w:rsidRDefault="0023650F" w:rsidP="0023650F">
      <w:pPr>
        <w:pStyle w:val="NoSpacing"/>
        <w:numPr>
          <w:ilvl w:val="0"/>
          <w:numId w:val="26"/>
        </w:numPr>
        <w:jc w:val="both"/>
        <w:rPr>
          <w:rFonts w:ascii="Cambria" w:hAnsi="Cambria"/>
          <w:lang w:val="de-DE"/>
        </w:rPr>
      </w:pPr>
      <w:r w:rsidRPr="0023650F">
        <w:rPr>
          <w:rFonts w:ascii="Cambria" w:hAnsi="Cambria"/>
          <w:lang w:val="de-DE"/>
        </w:rPr>
        <w:t xml:space="preserve">Način i oblik diseminacije iskustva po povratku na matičnu ustanovu       </w:t>
      </w:r>
    </w:p>
    <w:p w14:paraId="2F3DB472" w14:textId="77777777" w:rsidR="0023650F" w:rsidRPr="0023650F" w:rsidRDefault="0023650F" w:rsidP="0023650F">
      <w:pPr>
        <w:pStyle w:val="NoSpacing"/>
        <w:numPr>
          <w:ilvl w:val="0"/>
          <w:numId w:val="22"/>
        </w:numPr>
        <w:jc w:val="both"/>
        <w:rPr>
          <w:rFonts w:ascii="Cambria" w:hAnsi="Cambria"/>
          <w:lang w:val="de-DE"/>
        </w:rPr>
      </w:pPr>
      <w:r w:rsidRPr="0023650F">
        <w:rPr>
          <w:rFonts w:ascii="Cambria" w:hAnsi="Cambria"/>
          <w:lang w:val="de-DE"/>
        </w:rPr>
        <w:t>Za mobilnost koja podrazumijeva usavršavanje obavezno je poznavanje engleskog jezika na najmanje B2 nivou ili poznavanje jezika države u koju kandidat odlazi na najmanje B1 nivou; Za mobilnost koja podrazumijeva držanje nastave obavezno je poznavanje engleskog jezika na najmanje C1 nivou ili poznavanje jezika države u koju kandidat odlazi na najmanje B2 nivou.</w:t>
      </w:r>
    </w:p>
    <w:p w14:paraId="6D403F3F" w14:textId="77777777" w:rsidR="0023650F" w:rsidRPr="0023650F" w:rsidRDefault="0023650F" w:rsidP="0023650F">
      <w:pPr>
        <w:pStyle w:val="NoSpacing"/>
        <w:jc w:val="both"/>
        <w:rPr>
          <w:rFonts w:ascii="Cambria" w:hAnsi="Cambria"/>
          <w:i/>
          <w:u w:val="single"/>
          <w:lang w:val="de-DE"/>
        </w:rPr>
      </w:pPr>
    </w:p>
    <w:p w14:paraId="54C738D0" w14:textId="77777777" w:rsidR="0023650F" w:rsidRPr="0023650F" w:rsidRDefault="0023650F" w:rsidP="0023650F">
      <w:pPr>
        <w:pStyle w:val="NoSpacing"/>
        <w:jc w:val="both"/>
        <w:rPr>
          <w:rFonts w:ascii="Cambria" w:hAnsi="Cambria"/>
          <w:b/>
        </w:rPr>
      </w:pPr>
      <w:proofErr w:type="spellStart"/>
      <w:r w:rsidRPr="0023650F">
        <w:rPr>
          <w:rFonts w:ascii="Cambria" w:hAnsi="Cambria"/>
          <w:b/>
        </w:rPr>
        <w:t>Administrativno</w:t>
      </w:r>
      <w:proofErr w:type="spellEnd"/>
      <w:r w:rsidRPr="0023650F">
        <w:rPr>
          <w:rFonts w:ascii="Cambria" w:hAnsi="Cambria"/>
          <w:b/>
        </w:rPr>
        <w:t xml:space="preserve"> </w:t>
      </w:r>
      <w:proofErr w:type="spellStart"/>
      <w:r w:rsidRPr="0023650F">
        <w:rPr>
          <w:rFonts w:ascii="Cambria" w:hAnsi="Cambria"/>
          <w:b/>
        </w:rPr>
        <w:t>osoblje</w:t>
      </w:r>
      <w:proofErr w:type="spellEnd"/>
      <w:r w:rsidRPr="0023650F">
        <w:rPr>
          <w:rFonts w:ascii="Cambria" w:hAnsi="Cambria"/>
          <w:b/>
        </w:rPr>
        <w:t xml:space="preserve"> - </w:t>
      </w:r>
      <w:proofErr w:type="spellStart"/>
      <w:r w:rsidRPr="0023650F">
        <w:rPr>
          <w:rFonts w:ascii="Cambria" w:hAnsi="Cambria"/>
          <w:b/>
        </w:rPr>
        <w:t>Mobilnost</w:t>
      </w:r>
      <w:proofErr w:type="spellEnd"/>
      <w:r w:rsidRPr="0023650F">
        <w:rPr>
          <w:rFonts w:ascii="Cambria" w:hAnsi="Cambria"/>
          <w:b/>
        </w:rPr>
        <w:t xml:space="preserve"> u </w:t>
      </w:r>
      <w:proofErr w:type="spellStart"/>
      <w:r w:rsidRPr="0023650F">
        <w:rPr>
          <w:rFonts w:ascii="Cambria" w:hAnsi="Cambria"/>
          <w:b/>
        </w:rPr>
        <w:t>svrhu</w:t>
      </w:r>
      <w:proofErr w:type="spellEnd"/>
      <w:r w:rsidRPr="0023650F">
        <w:rPr>
          <w:rFonts w:ascii="Cambria" w:hAnsi="Cambria"/>
          <w:b/>
        </w:rPr>
        <w:t xml:space="preserve"> </w:t>
      </w:r>
      <w:proofErr w:type="spellStart"/>
      <w:r w:rsidRPr="0023650F">
        <w:rPr>
          <w:rFonts w:ascii="Cambria" w:hAnsi="Cambria"/>
          <w:b/>
        </w:rPr>
        <w:t>usavršavanja</w:t>
      </w:r>
      <w:proofErr w:type="spellEnd"/>
      <w:r w:rsidRPr="0023650F">
        <w:rPr>
          <w:rFonts w:ascii="Cambria" w:hAnsi="Cambria"/>
          <w:b/>
        </w:rPr>
        <w:t xml:space="preserve"> (Training mobility - STT)</w:t>
      </w:r>
    </w:p>
    <w:p w14:paraId="79DB772C" w14:textId="77777777" w:rsidR="0023650F" w:rsidRPr="0023650F" w:rsidRDefault="0023650F" w:rsidP="0023650F">
      <w:pPr>
        <w:pStyle w:val="NoSpacing"/>
        <w:jc w:val="both"/>
        <w:rPr>
          <w:rFonts w:ascii="Cambria" w:hAnsi="Cambria"/>
          <w:b/>
        </w:rPr>
      </w:pPr>
    </w:p>
    <w:p w14:paraId="7377DD99" w14:textId="77777777" w:rsidR="0023650F" w:rsidRPr="0023650F" w:rsidRDefault="0023650F" w:rsidP="0023650F">
      <w:pPr>
        <w:pStyle w:val="NoSpacing"/>
        <w:numPr>
          <w:ilvl w:val="0"/>
          <w:numId w:val="11"/>
        </w:numPr>
        <w:jc w:val="both"/>
        <w:rPr>
          <w:rFonts w:ascii="Cambria" w:hAnsi="Cambria"/>
        </w:rPr>
      </w:pPr>
      <w:r w:rsidRPr="0023650F">
        <w:rPr>
          <w:rFonts w:ascii="Cambria" w:hAnsi="Cambria"/>
        </w:rPr>
        <w:t xml:space="preserve">Plan </w:t>
      </w:r>
      <w:proofErr w:type="spellStart"/>
      <w:r w:rsidRPr="0023650F">
        <w:rPr>
          <w:rFonts w:ascii="Cambria" w:hAnsi="Cambria"/>
        </w:rPr>
        <w:t>rada</w:t>
      </w:r>
      <w:proofErr w:type="spellEnd"/>
      <w:r w:rsidRPr="0023650F">
        <w:rPr>
          <w:rFonts w:ascii="Cambria" w:hAnsi="Cambria"/>
        </w:rPr>
        <w:t xml:space="preserve"> (Mobility agreement) </w:t>
      </w:r>
      <w:proofErr w:type="spellStart"/>
      <w:r w:rsidRPr="0023650F">
        <w:rPr>
          <w:rFonts w:ascii="Cambria" w:hAnsi="Cambria"/>
        </w:rPr>
        <w:t>sa</w:t>
      </w:r>
      <w:proofErr w:type="spellEnd"/>
      <w:r w:rsidRPr="0023650F">
        <w:rPr>
          <w:rFonts w:ascii="Cambria" w:hAnsi="Cambria"/>
        </w:rPr>
        <w:t xml:space="preserve"> </w:t>
      </w:r>
      <w:proofErr w:type="spellStart"/>
      <w:r w:rsidRPr="0023650F">
        <w:rPr>
          <w:rFonts w:ascii="Cambria" w:hAnsi="Cambria"/>
        </w:rPr>
        <w:t>jasno</w:t>
      </w:r>
      <w:proofErr w:type="spellEnd"/>
      <w:r w:rsidRPr="0023650F">
        <w:rPr>
          <w:rFonts w:ascii="Cambria" w:hAnsi="Cambria"/>
        </w:rPr>
        <w:t xml:space="preserve"> </w:t>
      </w:r>
      <w:proofErr w:type="spellStart"/>
      <w:r w:rsidRPr="0023650F">
        <w:rPr>
          <w:rFonts w:ascii="Cambria" w:hAnsi="Cambria"/>
        </w:rPr>
        <w:t>razrađenim</w:t>
      </w:r>
      <w:proofErr w:type="spellEnd"/>
      <w:r w:rsidRPr="0023650F">
        <w:rPr>
          <w:rFonts w:ascii="Cambria" w:hAnsi="Cambria"/>
        </w:rPr>
        <w:t xml:space="preserve"> </w:t>
      </w:r>
      <w:proofErr w:type="spellStart"/>
      <w:r w:rsidRPr="0023650F">
        <w:rPr>
          <w:rFonts w:ascii="Cambria" w:hAnsi="Cambria"/>
        </w:rPr>
        <w:t>planom</w:t>
      </w:r>
      <w:proofErr w:type="spellEnd"/>
      <w:r w:rsidRPr="0023650F">
        <w:rPr>
          <w:rFonts w:ascii="Cambria" w:hAnsi="Cambria"/>
        </w:rPr>
        <w:t xml:space="preserve"> </w:t>
      </w:r>
      <w:proofErr w:type="spellStart"/>
      <w:r w:rsidRPr="0023650F">
        <w:rPr>
          <w:rFonts w:ascii="Cambria" w:hAnsi="Cambria"/>
        </w:rPr>
        <w:t>aktivnosti</w:t>
      </w:r>
      <w:proofErr w:type="spellEnd"/>
      <w:r w:rsidRPr="0023650F">
        <w:rPr>
          <w:rFonts w:ascii="Cambria" w:hAnsi="Cambria"/>
        </w:rPr>
        <w:t xml:space="preserve">, </w:t>
      </w:r>
      <w:proofErr w:type="spellStart"/>
      <w:r w:rsidRPr="0023650F">
        <w:rPr>
          <w:rFonts w:ascii="Cambria" w:hAnsi="Cambria"/>
        </w:rPr>
        <w:t>potpisanim</w:t>
      </w:r>
      <w:proofErr w:type="spellEnd"/>
      <w:r w:rsidRPr="0023650F">
        <w:rPr>
          <w:rFonts w:ascii="Cambria" w:hAnsi="Cambria"/>
        </w:rPr>
        <w:t xml:space="preserve"> od </w:t>
      </w:r>
      <w:proofErr w:type="spellStart"/>
      <w:r w:rsidRPr="0023650F">
        <w:rPr>
          <w:rFonts w:ascii="Cambria" w:hAnsi="Cambria"/>
        </w:rPr>
        <w:t>strane</w:t>
      </w:r>
      <w:proofErr w:type="spellEnd"/>
      <w:r w:rsidRPr="0023650F">
        <w:rPr>
          <w:rFonts w:ascii="Cambria" w:hAnsi="Cambria"/>
        </w:rPr>
        <w:t xml:space="preserve"> </w:t>
      </w:r>
      <w:proofErr w:type="spellStart"/>
      <w:r w:rsidRPr="0023650F">
        <w:rPr>
          <w:rFonts w:ascii="Cambria" w:hAnsi="Cambria"/>
        </w:rPr>
        <w:t>kandidata</w:t>
      </w:r>
      <w:proofErr w:type="spellEnd"/>
      <w:r w:rsidRPr="0023650F">
        <w:rPr>
          <w:rFonts w:ascii="Cambria" w:hAnsi="Cambria"/>
        </w:rPr>
        <w:t xml:space="preserve"> </w:t>
      </w:r>
      <w:proofErr w:type="spellStart"/>
      <w:r w:rsidRPr="0023650F">
        <w:rPr>
          <w:rFonts w:ascii="Cambria" w:hAnsi="Cambria"/>
        </w:rPr>
        <w:t>i</w:t>
      </w:r>
      <w:proofErr w:type="spellEnd"/>
      <w:r w:rsidRPr="0023650F">
        <w:rPr>
          <w:rFonts w:ascii="Cambria" w:hAnsi="Cambria"/>
        </w:rPr>
        <w:t xml:space="preserve"> </w:t>
      </w:r>
      <w:proofErr w:type="spellStart"/>
      <w:r w:rsidRPr="0023650F">
        <w:rPr>
          <w:rFonts w:ascii="Cambria" w:hAnsi="Cambria"/>
        </w:rPr>
        <w:t>dekana</w:t>
      </w:r>
      <w:proofErr w:type="spellEnd"/>
      <w:r w:rsidRPr="0023650F">
        <w:rPr>
          <w:rFonts w:ascii="Cambria" w:hAnsi="Cambria"/>
        </w:rPr>
        <w:t xml:space="preserve">, </w:t>
      </w:r>
      <w:proofErr w:type="spellStart"/>
      <w:r w:rsidRPr="0023650F">
        <w:rPr>
          <w:rFonts w:ascii="Cambria" w:hAnsi="Cambria"/>
        </w:rPr>
        <w:t>uz</w:t>
      </w:r>
      <w:proofErr w:type="spellEnd"/>
      <w:r w:rsidRPr="0023650F">
        <w:rPr>
          <w:rFonts w:ascii="Cambria" w:hAnsi="Cambria"/>
        </w:rPr>
        <w:t xml:space="preserve"> </w:t>
      </w:r>
      <w:proofErr w:type="spellStart"/>
      <w:r w:rsidRPr="0023650F">
        <w:rPr>
          <w:rFonts w:ascii="Cambria" w:hAnsi="Cambria"/>
        </w:rPr>
        <w:t>predloženi</w:t>
      </w:r>
      <w:proofErr w:type="spellEnd"/>
      <w:r w:rsidRPr="0023650F">
        <w:rPr>
          <w:rFonts w:ascii="Cambria" w:hAnsi="Cambria"/>
        </w:rPr>
        <w:t xml:space="preserve"> </w:t>
      </w:r>
      <w:proofErr w:type="spellStart"/>
      <w:r w:rsidRPr="0023650F">
        <w:rPr>
          <w:rFonts w:ascii="Cambria" w:hAnsi="Cambria"/>
        </w:rPr>
        <w:t>termin</w:t>
      </w:r>
      <w:proofErr w:type="spellEnd"/>
      <w:r w:rsidRPr="0023650F">
        <w:rPr>
          <w:rFonts w:ascii="Cambria" w:hAnsi="Cambria"/>
        </w:rPr>
        <w:t xml:space="preserve"> </w:t>
      </w:r>
      <w:proofErr w:type="spellStart"/>
      <w:r w:rsidRPr="0023650F">
        <w:rPr>
          <w:rFonts w:ascii="Cambria" w:hAnsi="Cambria"/>
        </w:rPr>
        <w:t>boravka</w:t>
      </w:r>
      <w:proofErr w:type="spellEnd"/>
      <w:r w:rsidRPr="0023650F">
        <w:rPr>
          <w:rFonts w:ascii="Cambria" w:hAnsi="Cambria"/>
        </w:rPr>
        <w:t xml:space="preserve">. </w:t>
      </w:r>
      <w:proofErr w:type="spellStart"/>
      <w:r w:rsidRPr="0023650F">
        <w:rPr>
          <w:rFonts w:ascii="Cambria" w:hAnsi="Cambria"/>
        </w:rPr>
        <w:t>Obrazac</w:t>
      </w:r>
      <w:proofErr w:type="spellEnd"/>
      <w:r w:rsidRPr="0023650F">
        <w:rPr>
          <w:rFonts w:ascii="Cambria" w:hAnsi="Cambria"/>
        </w:rPr>
        <w:t xml:space="preserve"> plana </w:t>
      </w:r>
      <w:proofErr w:type="spellStart"/>
      <w:r w:rsidRPr="0023650F">
        <w:rPr>
          <w:rFonts w:ascii="Cambria" w:hAnsi="Cambria"/>
        </w:rPr>
        <w:t>rada</w:t>
      </w:r>
      <w:proofErr w:type="spellEnd"/>
      <w:r w:rsidRPr="0023650F">
        <w:rPr>
          <w:rFonts w:ascii="Cambria" w:hAnsi="Cambria"/>
        </w:rPr>
        <w:t xml:space="preserve"> je </w:t>
      </w:r>
      <w:proofErr w:type="spellStart"/>
      <w:r w:rsidRPr="0023650F">
        <w:rPr>
          <w:rFonts w:ascii="Cambria" w:hAnsi="Cambria"/>
        </w:rPr>
        <w:t>dostupan</w:t>
      </w:r>
      <w:proofErr w:type="spellEnd"/>
      <w:r w:rsidRPr="0023650F">
        <w:rPr>
          <w:rFonts w:ascii="Cambria" w:hAnsi="Cambria"/>
        </w:rPr>
        <w:t xml:space="preserve"> </w:t>
      </w:r>
      <w:proofErr w:type="spellStart"/>
      <w:r w:rsidRPr="0023650F">
        <w:rPr>
          <w:rFonts w:ascii="Cambria" w:hAnsi="Cambria"/>
        </w:rPr>
        <w:t>na</w:t>
      </w:r>
      <w:proofErr w:type="spellEnd"/>
      <w:r w:rsidRPr="0023650F">
        <w:rPr>
          <w:rFonts w:ascii="Cambria" w:hAnsi="Cambria"/>
        </w:rPr>
        <w:t xml:space="preserve"> </w:t>
      </w:r>
      <w:proofErr w:type="spellStart"/>
      <w:r w:rsidRPr="0023650F">
        <w:rPr>
          <w:rFonts w:ascii="Cambria" w:hAnsi="Cambria"/>
        </w:rPr>
        <w:t>linku</w:t>
      </w:r>
      <w:proofErr w:type="spellEnd"/>
      <w:r w:rsidRPr="0023650F">
        <w:rPr>
          <w:rFonts w:ascii="Cambria" w:hAnsi="Cambria"/>
        </w:rPr>
        <w:t>: https://bit.ly/2GjJC9v</w:t>
      </w:r>
    </w:p>
    <w:p w14:paraId="587D3822" w14:textId="77777777" w:rsidR="0023650F" w:rsidRPr="0023650F" w:rsidRDefault="0023650F" w:rsidP="0023650F">
      <w:pPr>
        <w:pStyle w:val="NoSpacing"/>
        <w:numPr>
          <w:ilvl w:val="0"/>
          <w:numId w:val="11"/>
        </w:numPr>
        <w:jc w:val="both"/>
        <w:rPr>
          <w:rFonts w:ascii="Cambria" w:hAnsi="Cambria"/>
        </w:rPr>
      </w:pPr>
      <w:r w:rsidRPr="0023650F">
        <w:rPr>
          <w:rFonts w:ascii="Cambria" w:hAnsi="Cambria"/>
        </w:rPr>
        <w:t xml:space="preserve">CV (u </w:t>
      </w:r>
      <w:proofErr w:type="spellStart"/>
      <w:r w:rsidRPr="0023650F">
        <w:rPr>
          <w:rFonts w:ascii="Cambria" w:hAnsi="Cambria"/>
        </w:rPr>
        <w:t>Europass</w:t>
      </w:r>
      <w:proofErr w:type="spellEnd"/>
      <w:r w:rsidRPr="0023650F">
        <w:rPr>
          <w:rFonts w:ascii="Cambria" w:hAnsi="Cambria"/>
        </w:rPr>
        <w:t xml:space="preserve"> </w:t>
      </w:r>
      <w:proofErr w:type="spellStart"/>
      <w:r w:rsidRPr="0023650F">
        <w:rPr>
          <w:rFonts w:ascii="Cambria" w:hAnsi="Cambria"/>
        </w:rPr>
        <w:t>formatu</w:t>
      </w:r>
      <w:proofErr w:type="spellEnd"/>
      <w:r w:rsidRPr="0023650F">
        <w:rPr>
          <w:rFonts w:ascii="Cambria" w:hAnsi="Cambria"/>
        </w:rPr>
        <w:t xml:space="preserve">) </w:t>
      </w:r>
    </w:p>
    <w:p w14:paraId="56DF4C70" w14:textId="77777777" w:rsidR="0023650F" w:rsidRPr="0023650F" w:rsidRDefault="0023650F" w:rsidP="0023650F">
      <w:pPr>
        <w:pStyle w:val="NoSpacing"/>
        <w:numPr>
          <w:ilvl w:val="0"/>
          <w:numId w:val="11"/>
        </w:numPr>
        <w:jc w:val="both"/>
        <w:rPr>
          <w:rFonts w:ascii="Cambria" w:hAnsi="Cambria"/>
        </w:rPr>
      </w:pPr>
      <w:proofErr w:type="spellStart"/>
      <w:r w:rsidRPr="0023650F">
        <w:rPr>
          <w:rFonts w:ascii="Cambria" w:hAnsi="Cambria"/>
        </w:rPr>
        <w:t>Motivaciono</w:t>
      </w:r>
      <w:proofErr w:type="spellEnd"/>
      <w:r w:rsidRPr="0023650F">
        <w:rPr>
          <w:rFonts w:ascii="Cambria" w:hAnsi="Cambria"/>
        </w:rPr>
        <w:t xml:space="preserve"> pismo u </w:t>
      </w:r>
      <w:proofErr w:type="spellStart"/>
      <w:r w:rsidRPr="0023650F">
        <w:rPr>
          <w:rFonts w:ascii="Cambria" w:hAnsi="Cambria"/>
        </w:rPr>
        <w:t>kome</w:t>
      </w:r>
      <w:proofErr w:type="spellEnd"/>
      <w:r w:rsidRPr="0023650F">
        <w:rPr>
          <w:rFonts w:ascii="Cambria" w:hAnsi="Cambria"/>
        </w:rPr>
        <w:t xml:space="preserve"> je </w:t>
      </w:r>
      <w:proofErr w:type="spellStart"/>
      <w:r w:rsidRPr="0023650F">
        <w:rPr>
          <w:rFonts w:ascii="Cambria" w:hAnsi="Cambria"/>
        </w:rPr>
        <w:t>potrebno</w:t>
      </w:r>
      <w:proofErr w:type="spellEnd"/>
      <w:r w:rsidRPr="0023650F">
        <w:rPr>
          <w:rFonts w:ascii="Cambria" w:hAnsi="Cambria"/>
        </w:rPr>
        <w:t xml:space="preserve"> </w:t>
      </w:r>
      <w:proofErr w:type="spellStart"/>
      <w:r w:rsidRPr="0023650F">
        <w:rPr>
          <w:rFonts w:ascii="Cambria" w:hAnsi="Cambria"/>
        </w:rPr>
        <w:t>navesti</w:t>
      </w:r>
      <w:proofErr w:type="spellEnd"/>
      <w:r w:rsidRPr="0023650F">
        <w:rPr>
          <w:rFonts w:ascii="Cambria" w:hAnsi="Cambria"/>
        </w:rPr>
        <w:t xml:space="preserve"> </w:t>
      </w:r>
      <w:proofErr w:type="spellStart"/>
      <w:r w:rsidRPr="0023650F">
        <w:rPr>
          <w:rFonts w:ascii="Cambria" w:hAnsi="Cambria"/>
        </w:rPr>
        <w:t>i</w:t>
      </w:r>
      <w:proofErr w:type="spellEnd"/>
      <w:r w:rsidRPr="0023650F">
        <w:rPr>
          <w:rFonts w:ascii="Cambria" w:hAnsi="Cambria"/>
        </w:rPr>
        <w:t xml:space="preserve">:                                                </w:t>
      </w:r>
    </w:p>
    <w:p w14:paraId="4F844798" w14:textId="77777777" w:rsidR="0023650F" w:rsidRPr="0023650F" w:rsidRDefault="0023650F" w:rsidP="0023650F">
      <w:pPr>
        <w:pStyle w:val="NoSpacing"/>
        <w:numPr>
          <w:ilvl w:val="0"/>
          <w:numId w:val="18"/>
        </w:numPr>
        <w:rPr>
          <w:rFonts w:ascii="Cambria" w:hAnsi="Cambria"/>
          <w:lang w:val="de-DE"/>
        </w:rPr>
      </w:pPr>
      <w:r w:rsidRPr="0023650F">
        <w:rPr>
          <w:rFonts w:ascii="Cambria" w:hAnsi="Cambria"/>
          <w:lang w:val="de-DE"/>
        </w:rPr>
        <w:t xml:space="preserve">Da li je kandidat prethodno koristio Erasmus+ mobilnost     </w:t>
      </w:r>
    </w:p>
    <w:p w14:paraId="20BB6312" w14:textId="77777777" w:rsidR="0023650F" w:rsidRPr="0023650F" w:rsidRDefault="0023650F" w:rsidP="0023650F">
      <w:pPr>
        <w:pStyle w:val="NoSpacing"/>
        <w:numPr>
          <w:ilvl w:val="0"/>
          <w:numId w:val="18"/>
        </w:numPr>
        <w:rPr>
          <w:rFonts w:ascii="Cambria" w:hAnsi="Cambria"/>
          <w:lang w:val="de-DE"/>
        </w:rPr>
      </w:pPr>
      <w:r w:rsidRPr="0023650F">
        <w:rPr>
          <w:rFonts w:ascii="Cambria" w:hAnsi="Cambria"/>
          <w:lang w:val="de-DE"/>
        </w:rPr>
        <w:t xml:space="preserve">Korist za budući rad u ustanovi                                                                               </w:t>
      </w:r>
    </w:p>
    <w:p w14:paraId="4FD45CA4" w14:textId="77777777" w:rsidR="0023650F" w:rsidRPr="0023650F" w:rsidRDefault="0023650F" w:rsidP="0023650F">
      <w:pPr>
        <w:pStyle w:val="NoSpacing"/>
        <w:numPr>
          <w:ilvl w:val="0"/>
          <w:numId w:val="18"/>
        </w:numPr>
        <w:rPr>
          <w:rFonts w:ascii="Cambria" w:hAnsi="Cambria"/>
          <w:lang w:val="de-DE"/>
        </w:rPr>
      </w:pPr>
      <w:r w:rsidRPr="0023650F">
        <w:rPr>
          <w:rFonts w:ascii="Cambria" w:hAnsi="Cambria"/>
          <w:lang w:val="de-DE"/>
        </w:rPr>
        <w:t xml:space="preserve">Način i oblik diseminacije iskustva po povratku na matičnu ustanovu       </w:t>
      </w:r>
    </w:p>
    <w:p w14:paraId="20F2D4C6" w14:textId="77777777" w:rsidR="0023650F" w:rsidRPr="0023650F" w:rsidRDefault="0023650F" w:rsidP="0023650F">
      <w:pPr>
        <w:pStyle w:val="NoSpacing"/>
        <w:numPr>
          <w:ilvl w:val="0"/>
          <w:numId w:val="11"/>
        </w:numPr>
        <w:jc w:val="both"/>
        <w:rPr>
          <w:rFonts w:ascii="Cambria" w:hAnsi="Cambria"/>
          <w:lang w:val="de-DE"/>
        </w:rPr>
      </w:pPr>
      <w:r w:rsidRPr="0023650F">
        <w:rPr>
          <w:rFonts w:ascii="Cambria" w:hAnsi="Cambria"/>
          <w:lang w:val="de-DE"/>
        </w:rPr>
        <w:t>Za mobilnost koja podrazumijeva usavršavanje obavezno je poznavanje engleskog jezika na najmanje B2 nivou ili poznavanje jezika države u koju kandidat odlazi na najmanje B1 nivou.</w:t>
      </w:r>
    </w:p>
    <w:p w14:paraId="1ED97790" w14:textId="77777777" w:rsidR="0023650F" w:rsidRPr="0023650F" w:rsidRDefault="0023650F" w:rsidP="0023650F">
      <w:pPr>
        <w:pStyle w:val="NoSpacing"/>
        <w:jc w:val="both"/>
        <w:rPr>
          <w:rFonts w:ascii="Cambria" w:hAnsi="Cambria"/>
          <w:lang w:val="de-DE"/>
        </w:rPr>
      </w:pPr>
    </w:p>
    <w:p w14:paraId="17CC9BAB" w14:textId="77777777" w:rsidR="0023650F" w:rsidRPr="0023650F" w:rsidRDefault="0023650F" w:rsidP="0023650F">
      <w:pPr>
        <w:pStyle w:val="NoSpacing"/>
        <w:jc w:val="both"/>
        <w:rPr>
          <w:rFonts w:ascii="Cambria" w:hAnsi="Cambria"/>
          <w:lang w:val="de-DE"/>
        </w:rPr>
      </w:pPr>
      <w:r w:rsidRPr="0023650F">
        <w:rPr>
          <w:rFonts w:ascii="Cambria" w:hAnsi="Cambria"/>
          <w:lang w:val="de-DE"/>
        </w:rPr>
        <w:t xml:space="preserve"> </w:t>
      </w:r>
    </w:p>
    <w:p w14:paraId="1F7CA61F" w14:textId="77777777" w:rsidR="0023650F" w:rsidRPr="0023650F" w:rsidRDefault="0023650F" w:rsidP="0023650F">
      <w:pPr>
        <w:pStyle w:val="NoSpacing"/>
        <w:jc w:val="both"/>
        <w:rPr>
          <w:rFonts w:ascii="Cambria" w:hAnsi="Cambria"/>
          <w:lang w:val="de-DE"/>
        </w:rPr>
      </w:pPr>
    </w:p>
    <w:p w14:paraId="0BFDB32E" w14:textId="77777777" w:rsidR="0023650F" w:rsidRPr="0023650F" w:rsidRDefault="0023650F" w:rsidP="0023650F">
      <w:pPr>
        <w:pStyle w:val="NoSpacing"/>
        <w:shd w:val="clear" w:color="auto" w:fill="DEEAF6" w:themeFill="accent1" w:themeFillTint="33"/>
        <w:jc w:val="both"/>
        <w:rPr>
          <w:rFonts w:ascii="Cambria" w:hAnsi="Cambria"/>
          <w:lang w:val="de-DE"/>
        </w:rPr>
      </w:pPr>
      <w:r w:rsidRPr="0023650F">
        <w:rPr>
          <w:rFonts w:ascii="Cambria" w:hAnsi="Cambria"/>
          <w:b/>
          <w:lang w:val="de-DE"/>
        </w:rPr>
        <w:t>Ko potpisuje ugovore o držanju nastave, ugovor o stručnom usavršavanju i ugovor o istraživanju?</w:t>
      </w:r>
    </w:p>
    <w:p w14:paraId="1ECF9CDE" w14:textId="77777777" w:rsidR="0023650F" w:rsidRPr="0023650F" w:rsidRDefault="0023650F" w:rsidP="0023650F">
      <w:pPr>
        <w:pStyle w:val="NoSpacing"/>
        <w:jc w:val="both"/>
        <w:rPr>
          <w:rFonts w:ascii="Cambria" w:hAnsi="Cambria"/>
          <w:lang w:val="de-DE"/>
        </w:rPr>
      </w:pPr>
      <w:r w:rsidRPr="0023650F">
        <w:rPr>
          <w:rFonts w:ascii="Cambria" w:hAnsi="Cambria"/>
          <w:lang w:val="de-DE"/>
        </w:rPr>
        <w:t>Ugovor o držanju nastave, ugovor o stručnom usavršavanju i ugovor o istraživanjupotpisuju pojedinac koji učestvuje u mobilnosti, nadležno lice ispred institucije domaćina, i rektor sa zaposlenima u Rektoratu, odnosno dekan sa zaposlenima na organizacionim jedinicama.</w:t>
      </w:r>
    </w:p>
    <w:p w14:paraId="1DC1AA1F" w14:textId="77777777" w:rsidR="0023650F" w:rsidRPr="0023650F" w:rsidRDefault="0023650F" w:rsidP="0023650F">
      <w:pPr>
        <w:pStyle w:val="NoSpacing"/>
        <w:jc w:val="both"/>
        <w:rPr>
          <w:rFonts w:ascii="Cambria" w:hAnsi="Cambria"/>
          <w:lang w:val="de-DE"/>
        </w:rPr>
      </w:pPr>
    </w:p>
    <w:p w14:paraId="29A826F4" w14:textId="77777777" w:rsidR="0023650F" w:rsidRPr="0023650F" w:rsidRDefault="0023650F" w:rsidP="0023650F">
      <w:pPr>
        <w:pStyle w:val="NoSpacing"/>
        <w:jc w:val="both"/>
        <w:rPr>
          <w:rFonts w:ascii="Cambria" w:hAnsi="Cambria"/>
          <w:lang w:val="de-DE"/>
        </w:rPr>
      </w:pPr>
      <w:r w:rsidRPr="0023650F">
        <w:rPr>
          <w:rFonts w:ascii="Cambria" w:hAnsi="Cambria"/>
          <w:lang w:val="de-DE"/>
        </w:rPr>
        <w:t>Ugovor o držanju nastave, ugovor o stručnom usavršavanju, i ugovor o istraživanju mogu se mijenjati samo uz saglasnost svih potpisnika, a izmjene i dopune moraju biti u pisanom obliku.</w:t>
      </w:r>
    </w:p>
    <w:p w14:paraId="32EB2141" w14:textId="77777777" w:rsidR="0023650F" w:rsidRPr="0023650F" w:rsidRDefault="0023650F" w:rsidP="0023650F">
      <w:pPr>
        <w:pStyle w:val="NoSpacing"/>
        <w:jc w:val="both"/>
        <w:rPr>
          <w:rFonts w:ascii="Cambria" w:hAnsi="Cambria"/>
          <w:lang w:val="de-DE"/>
        </w:rPr>
      </w:pPr>
    </w:p>
    <w:p w14:paraId="01678073" w14:textId="77777777" w:rsidR="0077486E" w:rsidRPr="0023650F" w:rsidRDefault="0023650F" w:rsidP="0023650F">
      <w:pPr>
        <w:pStyle w:val="NoSpacing"/>
        <w:jc w:val="both"/>
        <w:rPr>
          <w:rFonts w:ascii="Cambria" w:hAnsi="Cambria"/>
          <w:lang w:val="de-DE"/>
        </w:rPr>
      </w:pPr>
      <w:r w:rsidRPr="0023650F">
        <w:rPr>
          <w:rFonts w:ascii="Cambria" w:hAnsi="Cambria"/>
          <w:lang w:val="de-DE"/>
        </w:rPr>
        <w:t>Odluku o držanju nastave, odluku o stručnom usavršavanju i odluku o istraživanju donosi nadležno lice ispred institucije domaćina.</w:t>
      </w:r>
    </w:p>
    <w:p w14:paraId="7AB77A57" w14:textId="77777777" w:rsidR="0077486E" w:rsidRPr="0023650F" w:rsidRDefault="0077486E" w:rsidP="0077486E">
      <w:pPr>
        <w:pStyle w:val="NoSpacing"/>
        <w:jc w:val="both"/>
        <w:rPr>
          <w:rFonts w:ascii="Cambria" w:hAnsi="Cambria"/>
          <w:lang w:val="de-DE"/>
        </w:rPr>
      </w:pPr>
    </w:p>
    <w:sectPr w:rsidR="0077486E" w:rsidRPr="0023650F" w:rsidSect="0023650F">
      <w:headerReference w:type="default" r:id="rId9"/>
      <w:pgSz w:w="12240" w:h="15840"/>
      <w:pgMar w:top="1440" w:right="1440" w:bottom="1440" w:left="1440" w:header="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2E2274" w14:textId="77777777" w:rsidR="001F0DF2" w:rsidRDefault="001F0DF2" w:rsidP="000D5FA7">
      <w:pPr>
        <w:spacing w:after="0" w:line="240" w:lineRule="auto"/>
      </w:pPr>
      <w:r>
        <w:separator/>
      </w:r>
    </w:p>
  </w:endnote>
  <w:endnote w:type="continuationSeparator" w:id="0">
    <w:p w14:paraId="6739C4BB" w14:textId="77777777" w:rsidR="001F0DF2" w:rsidRDefault="001F0DF2" w:rsidP="000D5F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9A4CF5" w14:textId="77777777" w:rsidR="001F0DF2" w:rsidRDefault="001F0DF2" w:rsidP="000D5FA7">
      <w:pPr>
        <w:spacing w:after="0" w:line="240" w:lineRule="auto"/>
      </w:pPr>
      <w:r>
        <w:separator/>
      </w:r>
    </w:p>
  </w:footnote>
  <w:footnote w:type="continuationSeparator" w:id="0">
    <w:p w14:paraId="3FFC4F43" w14:textId="77777777" w:rsidR="001F0DF2" w:rsidRDefault="001F0DF2" w:rsidP="000D5F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FA6815" w14:textId="3A9EB439" w:rsidR="000D5FA7" w:rsidRDefault="002B5B30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268F1C5" wp14:editId="44D07F23">
          <wp:simplePos x="0" y="0"/>
          <wp:positionH relativeFrom="margin">
            <wp:posOffset>2411608</wp:posOffset>
          </wp:positionH>
          <wp:positionV relativeFrom="paragraph">
            <wp:posOffset>160168</wp:posOffset>
          </wp:positionV>
          <wp:extent cx="992505" cy="971550"/>
          <wp:effectExtent l="0" t="0" r="0" b="0"/>
          <wp:wrapNone/>
          <wp:docPr id="445261551" name="Picture 1" descr="A logo with a red circle and green arrow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45261551" name="Picture 1" descr="A logo with a red circle and green arrow&#10;&#10;AI-generated content may be incorrect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2505" cy="971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0177E4EB" w14:textId="50752F26" w:rsidR="00C27F98" w:rsidRPr="002B5B30" w:rsidRDefault="00C27F98" w:rsidP="00C27F98">
    <w:pPr>
      <w:shd w:val="clear" w:color="auto" w:fill="F2F2F2" w:themeFill="background1" w:themeFillShade="F2"/>
      <w:jc w:val="both"/>
      <w:rPr>
        <w:rFonts w:ascii="Cambria" w:hAnsi="Cambria" w:cs="Times New Roman"/>
        <w:b/>
        <w:color w:val="1F3864" w:themeColor="accent5" w:themeShade="80"/>
        <w:sz w:val="24"/>
        <w:szCs w:val="24"/>
      </w:rPr>
    </w:pPr>
    <w:r w:rsidRPr="002B5B30">
      <w:rPr>
        <w:rFonts w:ascii="Cambria" w:hAnsi="Cambria" w:cs="Times New Roman"/>
        <w:b/>
        <w:color w:val="1F3864" w:themeColor="accent5" w:themeShade="80"/>
        <w:sz w:val="24"/>
        <w:szCs w:val="24"/>
      </w:rPr>
      <w:t xml:space="preserve">UNIVERSITY OF </w:t>
    </w:r>
    <w:r w:rsidR="00391BEA" w:rsidRPr="002B5B30">
      <w:rPr>
        <w:rFonts w:ascii="Cambria" w:hAnsi="Cambria" w:cs="Times New Roman"/>
        <w:b/>
        <w:color w:val="1F3864" w:themeColor="accent5" w:themeShade="80"/>
        <w:sz w:val="24"/>
        <w:szCs w:val="24"/>
      </w:rPr>
      <w:t>DONJA GORICA</w:t>
    </w:r>
  </w:p>
  <w:p w14:paraId="6F95C570" w14:textId="77777777" w:rsidR="00C27F98" w:rsidRPr="002B5B30" w:rsidRDefault="00391BEA" w:rsidP="00C27F98">
    <w:pPr>
      <w:shd w:val="clear" w:color="auto" w:fill="F2F2F2" w:themeFill="background1" w:themeFillShade="F2"/>
      <w:jc w:val="both"/>
      <w:rPr>
        <w:rFonts w:ascii="Cambria" w:hAnsi="Cambria" w:cs="Times New Roman"/>
        <w:b/>
        <w:color w:val="1F3864" w:themeColor="accent5" w:themeShade="80"/>
      </w:rPr>
    </w:pPr>
    <w:hyperlink r:id="rId2" w:history="1">
      <w:r w:rsidRPr="002B5B30">
        <w:rPr>
          <w:rStyle w:val="Hyperlink"/>
          <w:rFonts w:ascii="Cambria" w:hAnsi="Cambria" w:cs="Times New Roman"/>
          <w:b/>
        </w:rPr>
        <w:t>www.udg.edu.me</w:t>
      </w:r>
    </w:hyperlink>
    <w:r w:rsidRPr="002B5B30">
      <w:rPr>
        <w:rFonts w:ascii="Cambria" w:hAnsi="Cambria" w:cs="Times New Roman"/>
        <w:b/>
        <w:color w:val="1F3864" w:themeColor="accent5" w:themeShade="80"/>
      </w:rPr>
      <w:t xml:space="preserve"> </w:t>
    </w:r>
  </w:p>
  <w:p w14:paraId="5FC4511F" w14:textId="77777777" w:rsidR="00C27F98" w:rsidRPr="00C27F98" w:rsidRDefault="00C27F98" w:rsidP="00C27F98">
    <w:pPr>
      <w:shd w:val="clear" w:color="auto" w:fill="F2F2F2" w:themeFill="background1" w:themeFillShade="F2"/>
      <w:jc w:val="both"/>
      <w:rPr>
        <w:rFonts w:ascii="Cambria" w:hAnsi="Cambria"/>
        <w:color w:val="1F3864" w:themeColor="accent5" w:themeShade="80"/>
      </w:rPr>
    </w:pPr>
    <w:r w:rsidRPr="00C27F98">
      <w:rPr>
        <w:rFonts w:ascii="Cambria" w:hAnsi="Cambria"/>
        <w:color w:val="1F3864" w:themeColor="accent5" w:themeShade="80"/>
      </w:rPr>
      <w:t xml:space="preserve">    </w:t>
    </w:r>
    <w:r w:rsidRPr="00C27F98">
      <w:rPr>
        <w:rFonts w:ascii="Cambria" w:hAnsi="Cambria"/>
        <w:color w:val="1F3864" w:themeColor="accent5" w:themeShade="80"/>
      </w:rPr>
      <w:tab/>
    </w:r>
    <w:r w:rsidRPr="00C27F98">
      <w:rPr>
        <w:rFonts w:ascii="Cambria" w:hAnsi="Cambria"/>
        <w:color w:val="1F3864" w:themeColor="accent5" w:themeShade="80"/>
      </w:rPr>
      <w:tab/>
    </w:r>
    <w:r w:rsidRPr="00C27F98">
      <w:rPr>
        <w:rFonts w:ascii="Cambria" w:hAnsi="Cambria"/>
        <w:color w:val="1F3864" w:themeColor="accent5" w:themeShade="80"/>
      </w:rPr>
      <w:tab/>
    </w:r>
  </w:p>
  <w:p w14:paraId="09690C2C" w14:textId="77777777" w:rsidR="00C27F98" w:rsidRDefault="00C27F9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2C1866"/>
    <w:multiLevelType w:val="hybridMultilevel"/>
    <w:tmpl w:val="5E9E62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AA4BE1"/>
    <w:multiLevelType w:val="hybridMultilevel"/>
    <w:tmpl w:val="78D28C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CF4FF3"/>
    <w:multiLevelType w:val="hybridMultilevel"/>
    <w:tmpl w:val="E014FB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722A08"/>
    <w:multiLevelType w:val="hybridMultilevel"/>
    <w:tmpl w:val="87B825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46665C"/>
    <w:multiLevelType w:val="hybridMultilevel"/>
    <w:tmpl w:val="672683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792BE0"/>
    <w:multiLevelType w:val="hybridMultilevel"/>
    <w:tmpl w:val="CEBCB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DC1074"/>
    <w:multiLevelType w:val="multilevel"/>
    <w:tmpl w:val="D806D6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C940891"/>
    <w:multiLevelType w:val="multilevel"/>
    <w:tmpl w:val="B1D825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FF36D3C"/>
    <w:multiLevelType w:val="hybridMultilevel"/>
    <w:tmpl w:val="AD16CE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B213CD"/>
    <w:multiLevelType w:val="hybridMultilevel"/>
    <w:tmpl w:val="CCB24A9A"/>
    <w:lvl w:ilvl="0" w:tplc="10DAD0B2">
      <w:start w:val="1"/>
      <w:numFmt w:val="decimal"/>
      <w:lvlText w:val="%1)"/>
      <w:lvlJc w:val="left"/>
      <w:pPr>
        <w:ind w:left="15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F8657F1"/>
    <w:multiLevelType w:val="multilevel"/>
    <w:tmpl w:val="1E0AA8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1360F97"/>
    <w:multiLevelType w:val="hybridMultilevel"/>
    <w:tmpl w:val="3ED044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840B66"/>
    <w:multiLevelType w:val="hybridMultilevel"/>
    <w:tmpl w:val="117C15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7D5D93"/>
    <w:multiLevelType w:val="hybridMultilevel"/>
    <w:tmpl w:val="BB6CC3D0"/>
    <w:lvl w:ilvl="0" w:tplc="10DAD0B2">
      <w:start w:val="1"/>
      <w:numFmt w:val="decimal"/>
      <w:lvlText w:val="%1)"/>
      <w:lvlJc w:val="left"/>
      <w:pPr>
        <w:ind w:left="8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75" w:hanging="360"/>
      </w:pPr>
    </w:lvl>
    <w:lvl w:ilvl="2" w:tplc="0409001B" w:tentative="1">
      <w:start w:val="1"/>
      <w:numFmt w:val="lowerRoman"/>
      <w:lvlText w:val="%3."/>
      <w:lvlJc w:val="right"/>
      <w:pPr>
        <w:ind w:left="2295" w:hanging="180"/>
      </w:pPr>
    </w:lvl>
    <w:lvl w:ilvl="3" w:tplc="0409000F" w:tentative="1">
      <w:start w:val="1"/>
      <w:numFmt w:val="decimal"/>
      <w:lvlText w:val="%4."/>
      <w:lvlJc w:val="left"/>
      <w:pPr>
        <w:ind w:left="3015" w:hanging="360"/>
      </w:pPr>
    </w:lvl>
    <w:lvl w:ilvl="4" w:tplc="04090019" w:tentative="1">
      <w:start w:val="1"/>
      <w:numFmt w:val="lowerLetter"/>
      <w:lvlText w:val="%5."/>
      <w:lvlJc w:val="left"/>
      <w:pPr>
        <w:ind w:left="3735" w:hanging="360"/>
      </w:pPr>
    </w:lvl>
    <w:lvl w:ilvl="5" w:tplc="0409001B" w:tentative="1">
      <w:start w:val="1"/>
      <w:numFmt w:val="lowerRoman"/>
      <w:lvlText w:val="%6."/>
      <w:lvlJc w:val="right"/>
      <w:pPr>
        <w:ind w:left="4455" w:hanging="180"/>
      </w:pPr>
    </w:lvl>
    <w:lvl w:ilvl="6" w:tplc="0409000F" w:tentative="1">
      <w:start w:val="1"/>
      <w:numFmt w:val="decimal"/>
      <w:lvlText w:val="%7."/>
      <w:lvlJc w:val="left"/>
      <w:pPr>
        <w:ind w:left="5175" w:hanging="360"/>
      </w:pPr>
    </w:lvl>
    <w:lvl w:ilvl="7" w:tplc="04090019" w:tentative="1">
      <w:start w:val="1"/>
      <w:numFmt w:val="lowerLetter"/>
      <w:lvlText w:val="%8."/>
      <w:lvlJc w:val="left"/>
      <w:pPr>
        <w:ind w:left="5895" w:hanging="360"/>
      </w:pPr>
    </w:lvl>
    <w:lvl w:ilvl="8" w:tplc="040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4" w15:restartNumberingAfterBreak="0">
    <w:nsid w:val="44A40EE4"/>
    <w:multiLevelType w:val="hybridMultilevel"/>
    <w:tmpl w:val="D4569DC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4A961B80"/>
    <w:multiLevelType w:val="hybridMultilevel"/>
    <w:tmpl w:val="56D0D1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443B9F"/>
    <w:multiLevelType w:val="hybridMultilevel"/>
    <w:tmpl w:val="0F4677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F749FB"/>
    <w:multiLevelType w:val="multilevel"/>
    <w:tmpl w:val="DBB06D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6967AAF"/>
    <w:multiLevelType w:val="hybridMultilevel"/>
    <w:tmpl w:val="6066C3EA"/>
    <w:lvl w:ilvl="0" w:tplc="09708D96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9" w15:restartNumberingAfterBreak="0">
    <w:nsid w:val="58CE0CF4"/>
    <w:multiLevelType w:val="multilevel"/>
    <w:tmpl w:val="5A38AC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605979EB"/>
    <w:multiLevelType w:val="hybridMultilevel"/>
    <w:tmpl w:val="229401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11B086D"/>
    <w:multiLevelType w:val="multilevel"/>
    <w:tmpl w:val="E22669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19861E4"/>
    <w:multiLevelType w:val="hybridMultilevel"/>
    <w:tmpl w:val="687246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5595918"/>
    <w:multiLevelType w:val="hybridMultilevel"/>
    <w:tmpl w:val="51F6DA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50341BD"/>
    <w:multiLevelType w:val="hybridMultilevel"/>
    <w:tmpl w:val="AC34CF68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454669"/>
    <w:multiLevelType w:val="multilevel"/>
    <w:tmpl w:val="E9F060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09720636">
    <w:abstractNumId w:val="19"/>
  </w:num>
  <w:num w:numId="2" w16cid:durableId="1620335022">
    <w:abstractNumId w:val="10"/>
  </w:num>
  <w:num w:numId="3" w16cid:durableId="234823966">
    <w:abstractNumId w:val="21"/>
  </w:num>
  <w:num w:numId="4" w16cid:durableId="702250946">
    <w:abstractNumId w:val="25"/>
  </w:num>
  <w:num w:numId="5" w16cid:durableId="513346412">
    <w:abstractNumId w:val="7"/>
  </w:num>
  <w:num w:numId="6" w16cid:durableId="2009945211">
    <w:abstractNumId w:val="17"/>
  </w:num>
  <w:num w:numId="7" w16cid:durableId="1516848820">
    <w:abstractNumId w:val="15"/>
  </w:num>
  <w:num w:numId="8" w16cid:durableId="1790511698">
    <w:abstractNumId w:val="6"/>
  </w:num>
  <w:num w:numId="9" w16cid:durableId="325981601">
    <w:abstractNumId w:val="4"/>
  </w:num>
  <w:num w:numId="10" w16cid:durableId="576746521">
    <w:abstractNumId w:val="23"/>
  </w:num>
  <w:num w:numId="11" w16cid:durableId="1877422052">
    <w:abstractNumId w:val="2"/>
  </w:num>
  <w:num w:numId="12" w16cid:durableId="1772386475">
    <w:abstractNumId w:val="8"/>
  </w:num>
  <w:num w:numId="13" w16cid:durableId="1483621146">
    <w:abstractNumId w:val="12"/>
  </w:num>
  <w:num w:numId="14" w16cid:durableId="1557738951">
    <w:abstractNumId w:val="13"/>
  </w:num>
  <w:num w:numId="15" w16cid:durableId="2129619311">
    <w:abstractNumId w:val="16"/>
  </w:num>
  <w:num w:numId="16" w16cid:durableId="36007363">
    <w:abstractNumId w:val="20"/>
  </w:num>
  <w:num w:numId="17" w16cid:durableId="1236550534">
    <w:abstractNumId w:val="9"/>
  </w:num>
  <w:num w:numId="18" w16cid:durableId="766196536">
    <w:abstractNumId w:val="14"/>
  </w:num>
  <w:num w:numId="19" w16cid:durableId="1909917456">
    <w:abstractNumId w:val="11"/>
  </w:num>
  <w:num w:numId="20" w16cid:durableId="1497764920">
    <w:abstractNumId w:val="5"/>
  </w:num>
  <w:num w:numId="21" w16cid:durableId="1709838489">
    <w:abstractNumId w:val="18"/>
  </w:num>
  <w:num w:numId="22" w16cid:durableId="1217398073">
    <w:abstractNumId w:val="24"/>
  </w:num>
  <w:num w:numId="23" w16cid:durableId="327709376">
    <w:abstractNumId w:val="1"/>
  </w:num>
  <w:num w:numId="24" w16cid:durableId="386997840">
    <w:abstractNumId w:val="3"/>
  </w:num>
  <w:num w:numId="25" w16cid:durableId="576551540">
    <w:abstractNumId w:val="22"/>
  </w:num>
  <w:num w:numId="26" w16cid:durableId="11039134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1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BFD"/>
    <w:rsid w:val="00006A32"/>
    <w:rsid w:val="00041FE3"/>
    <w:rsid w:val="000D5FA7"/>
    <w:rsid w:val="00155BFD"/>
    <w:rsid w:val="001F0DF2"/>
    <w:rsid w:val="0023650F"/>
    <w:rsid w:val="002B5B30"/>
    <w:rsid w:val="00391BEA"/>
    <w:rsid w:val="00717267"/>
    <w:rsid w:val="007455FA"/>
    <w:rsid w:val="0077486E"/>
    <w:rsid w:val="007C3271"/>
    <w:rsid w:val="00AB3B78"/>
    <w:rsid w:val="00C27F98"/>
    <w:rsid w:val="00C8125F"/>
    <w:rsid w:val="00D32395"/>
    <w:rsid w:val="00F33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7F1A78E4"/>
  <w15:chartTrackingRefBased/>
  <w15:docId w15:val="{645375A7-250D-4E32-8859-91C0B1B28A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0D5F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0D5FA7"/>
    <w:rPr>
      <w:b/>
      <w:bCs/>
    </w:rPr>
  </w:style>
  <w:style w:type="character" w:styleId="Hyperlink">
    <w:name w:val="Hyperlink"/>
    <w:basedOn w:val="DefaultParagraphFont"/>
    <w:uiPriority w:val="99"/>
    <w:unhideWhenUsed/>
    <w:rsid w:val="000D5FA7"/>
    <w:rPr>
      <w:color w:val="0000FF"/>
      <w:u w:val="single"/>
    </w:rPr>
  </w:style>
  <w:style w:type="paragraph" w:styleId="NoSpacing">
    <w:name w:val="No Spacing"/>
    <w:uiPriority w:val="1"/>
    <w:qFormat/>
    <w:rsid w:val="000D5FA7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0D5F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D5FA7"/>
  </w:style>
  <w:style w:type="paragraph" w:styleId="Footer">
    <w:name w:val="footer"/>
    <w:basedOn w:val="Normal"/>
    <w:link w:val="FooterChar"/>
    <w:uiPriority w:val="99"/>
    <w:unhideWhenUsed/>
    <w:rsid w:val="000D5F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D5F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941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8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5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dg.edu.me/obavjestenja/stipendija-za-studijski-boravak-posredstvom-erasmus--programa-1718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eacea.ec.europa.eu/erasmus-plus/actions/jean-monnet_e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dg.edu.me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1818</Words>
  <Characters>10363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bojana malisic</cp:lastModifiedBy>
  <cp:revision>2</cp:revision>
  <dcterms:created xsi:type="dcterms:W3CDTF">2025-02-10T19:28:00Z</dcterms:created>
  <dcterms:modified xsi:type="dcterms:W3CDTF">2025-02-10T19:28:00Z</dcterms:modified>
</cp:coreProperties>
</file>